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Default Extension="png" ContentType="image/png"/>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0B90" w:rsidRDefault="006950A1">
      <w:pPr>
        <w:spacing w:before="532"/>
        <w:jc w:val="center"/>
      </w:pPr>
      <w:r>
        <w:rPr>
          <w:rFonts w:ascii="Arial Unicode MS" w:eastAsia="Arial Unicode MS" w:hAnsi="Arial Unicode MS" w:cs="Arial Unicode MS"/>
          <w:color w:val="000000"/>
          <w:sz w:val="40"/>
        </w:rPr>
        <w:t>31</w:t>
      </w:r>
    </w:p>
    <w:p w:rsidR="00B30B90" w:rsidRDefault="006950A1">
      <w:pPr>
        <w:spacing w:before="239" w:after="239"/>
        <w:jc w:val="center"/>
      </w:pPr>
      <w:r>
        <w:rPr>
          <w:rFonts w:ascii="Arial Unicode MS" w:eastAsia="Arial Unicode MS" w:hAnsi="Arial Unicode MS" w:cs="Arial Unicode MS"/>
          <w:i/>
          <w:color w:val="000000"/>
          <w:sz w:val="18"/>
        </w:rPr>
        <w:t>Student: ___________________________________________________________________________</w:t>
      </w:r>
    </w:p>
    <w:tbl>
      <w:tblPr>
        <w:tblW w:w="5000" w:type="pct"/>
        <w:tblCellMar>
          <w:left w:w="0" w:type="dxa"/>
          <w:right w:w="0" w:type="dxa"/>
        </w:tblCellMar>
        <w:tblLook w:val="04A0"/>
      </w:tblPr>
      <w:tblGrid>
        <w:gridCol w:w="432"/>
        <w:gridCol w:w="10368"/>
      </w:tblGrid>
      <w:tr w:rsidR="00B30B90">
        <w:tc>
          <w:tcPr>
            <w:tcW w:w="200" w:type="pct"/>
          </w:tcPr>
          <w:p w:rsidR="00B30B90" w:rsidRDefault="006950A1">
            <w:pPr>
              <w:keepNext/>
              <w:keepLines/>
            </w:pPr>
            <w:r>
              <w:rPr>
                <w:rFonts w:ascii="Arial Unicode MS" w:eastAsia="Arial Unicode MS" w:hAnsi="Arial Unicode MS" w:cs="Arial Unicode MS"/>
                <w:color w:val="000000"/>
              </w:rPr>
              <w:t>1.</w:t>
            </w:r>
          </w:p>
        </w:tc>
        <w:tc>
          <w:tcPr>
            <w:tcW w:w="4800" w:type="pct"/>
          </w:tcPr>
          <w:p w:rsidR="00B30B90" w:rsidRDefault="006950A1">
            <w:pPr>
              <w:keepNext/>
              <w:keepLines/>
            </w:pPr>
            <w:r>
              <w:rPr>
                <w:rFonts w:ascii="Arial Unicode MS" w:eastAsia="Arial Unicode MS" w:hAnsi="Arial Unicode MS" w:cs="Arial Unicode MS"/>
                <w:color w:val="000000"/>
              </w:rPr>
              <w:t xml:space="preserve">Financial distress can be best described by which of the following situations in </w:t>
            </w:r>
            <w:r>
              <w:rPr>
                <w:rFonts w:ascii="Arial Unicode MS" w:eastAsia="Arial Unicode MS" w:hAnsi="Arial Unicode MS" w:cs="Arial Unicode MS"/>
                <w:color w:val="000000"/>
              </w:rPr>
              <w:t>which the firm is forced to take corrective action: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256"/>
            </w:tblGrid>
            <w:tr w:rsidR="00B30B90">
              <w:tc>
                <w:tcPr>
                  <w:tcW w:w="0" w:type="auto"/>
                </w:tcPr>
                <w:p w:rsidR="00B30B90" w:rsidRDefault="006950A1">
                  <w:pPr>
                    <w:keepNext/>
                    <w:keepLines/>
                  </w:pPr>
                  <w:r>
                    <w:rPr>
                      <w:rFonts w:ascii="Arial Unicode MS" w:eastAsia="Arial Unicode MS" w:hAnsi="Arial Unicode MS" w:cs="Arial Unicode MS"/>
                      <w:color w:val="000000"/>
                    </w:rPr>
                    <w:t>A. </w:t>
                  </w:r>
                </w:p>
              </w:tc>
              <w:tc>
                <w:tcPr>
                  <w:tcW w:w="0" w:type="auto"/>
                </w:tcPr>
                <w:p w:rsidR="00B30B90" w:rsidRDefault="006950A1">
                  <w:pPr>
                    <w:keepNext/>
                    <w:keepLines/>
                  </w:pPr>
                  <w:r>
                    <w:rPr>
                      <w:rFonts w:ascii="Arial Unicode MS" w:eastAsia="Arial Unicode MS" w:hAnsi="Arial Unicode MS" w:cs="Arial Unicode MS"/>
                      <w:color w:val="000000"/>
                    </w:rPr>
                    <w:t>cash payments are delayed to creditors.</w:t>
                  </w:r>
                </w:p>
              </w:tc>
            </w:tr>
          </w:tbl>
          <w:p w:rsidR="00B30B90" w:rsidRDefault="00B30B90">
            <w:pPr>
              <w:keepNext/>
              <w:keepLines/>
              <w:rPr>
                <w:sz w:val="2"/>
              </w:rPr>
            </w:pPr>
          </w:p>
          <w:tbl>
            <w:tblPr>
              <w:tblW w:w="0" w:type="auto"/>
              <w:tblCellMar>
                <w:left w:w="0" w:type="dxa"/>
                <w:right w:w="0" w:type="dxa"/>
              </w:tblCellMar>
              <w:tblLook w:val="04A0"/>
            </w:tblPr>
            <w:tblGrid>
              <w:gridCol w:w="294"/>
              <w:gridCol w:w="4950"/>
            </w:tblGrid>
            <w:tr w:rsidR="00B30B90">
              <w:tc>
                <w:tcPr>
                  <w:tcW w:w="0" w:type="auto"/>
                </w:tcPr>
                <w:p w:rsidR="00B30B90" w:rsidRDefault="006950A1">
                  <w:pPr>
                    <w:keepNext/>
                    <w:keepLines/>
                  </w:pPr>
                  <w:r>
                    <w:rPr>
                      <w:rFonts w:ascii="Arial Unicode MS" w:eastAsia="Arial Unicode MS" w:hAnsi="Arial Unicode MS" w:cs="Arial Unicode MS"/>
                      <w:color w:val="000000"/>
                    </w:rPr>
                    <w:t>B. </w:t>
                  </w:r>
                </w:p>
              </w:tc>
              <w:tc>
                <w:tcPr>
                  <w:tcW w:w="0" w:type="auto"/>
                </w:tcPr>
                <w:p w:rsidR="00B30B90" w:rsidRDefault="006950A1">
                  <w:pPr>
                    <w:keepNext/>
                    <w:keepLines/>
                  </w:pPr>
                  <w:r>
                    <w:rPr>
                      <w:rFonts w:ascii="Arial Unicode MS" w:eastAsia="Arial Unicode MS" w:hAnsi="Arial Unicode MS" w:cs="Arial Unicode MS"/>
                      <w:color w:val="000000"/>
                    </w:rPr>
                    <w:t>the market value of the stock declines by 50%.</w:t>
                  </w:r>
                </w:p>
              </w:tc>
            </w:tr>
          </w:tbl>
          <w:p w:rsidR="00B30B90" w:rsidRDefault="00B30B90">
            <w:pPr>
              <w:keepNext/>
              <w:keepLines/>
              <w:rPr>
                <w:sz w:val="2"/>
              </w:rPr>
            </w:pPr>
          </w:p>
          <w:tbl>
            <w:tblPr>
              <w:tblW w:w="0" w:type="auto"/>
              <w:tblCellMar>
                <w:left w:w="0" w:type="dxa"/>
                <w:right w:w="0" w:type="dxa"/>
              </w:tblCellMar>
              <w:tblLook w:val="04A0"/>
            </w:tblPr>
            <w:tblGrid>
              <w:gridCol w:w="307"/>
              <w:gridCol w:w="7530"/>
            </w:tblGrid>
            <w:tr w:rsidR="00B30B90">
              <w:tc>
                <w:tcPr>
                  <w:tcW w:w="0" w:type="auto"/>
                </w:tcPr>
                <w:p w:rsidR="00B30B90" w:rsidRDefault="006950A1">
                  <w:pPr>
                    <w:keepNext/>
                    <w:keepLines/>
                  </w:pPr>
                  <w:r>
                    <w:rPr>
                      <w:rFonts w:ascii="Arial Unicode MS" w:eastAsia="Arial Unicode MS" w:hAnsi="Arial Unicode MS" w:cs="Arial Unicode MS"/>
                      <w:color w:val="000000"/>
                    </w:rPr>
                    <w:t>C. </w:t>
                  </w:r>
                </w:p>
              </w:tc>
              <w:tc>
                <w:tcPr>
                  <w:tcW w:w="0" w:type="auto"/>
                </w:tcPr>
                <w:p w:rsidR="00B30B90" w:rsidRDefault="006950A1">
                  <w:pPr>
                    <w:keepNext/>
                    <w:keepLines/>
                  </w:pPr>
                  <w:r>
                    <w:rPr>
                      <w:rFonts w:ascii="Arial Unicode MS" w:eastAsia="Arial Unicode MS" w:hAnsi="Arial Unicode MS" w:cs="Arial Unicode MS"/>
                      <w:color w:val="000000"/>
                    </w:rPr>
                    <w:t>the firm's operating cash flow are insufficient to pay current obligations.</w:t>
                  </w:r>
                </w:p>
              </w:tc>
            </w:tr>
          </w:tbl>
          <w:p w:rsidR="00B30B90" w:rsidRDefault="00B30B90">
            <w:pPr>
              <w:keepNext/>
              <w:keepLines/>
              <w:rPr>
                <w:sz w:val="2"/>
              </w:rPr>
            </w:pPr>
          </w:p>
          <w:tbl>
            <w:tblPr>
              <w:tblW w:w="0" w:type="auto"/>
              <w:tblCellMar>
                <w:left w:w="0" w:type="dxa"/>
                <w:right w:w="0" w:type="dxa"/>
              </w:tblCellMar>
              <w:tblLook w:val="04A0"/>
            </w:tblPr>
            <w:tblGrid>
              <w:gridCol w:w="307"/>
              <w:gridCol w:w="10061"/>
            </w:tblGrid>
            <w:tr w:rsidR="00B30B90">
              <w:tc>
                <w:tcPr>
                  <w:tcW w:w="0" w:type="auto"/>
                </w:tcPr>
                <w:p w:rsidR="00B30B90" w:rsidRDefault="006950A1">
                  <w:pPr>
                    <w:keepNext/>
                    <w:keepLines/>
                  </w:pPr>
                  <w:r>
                    <w:rPr>
                      <w:rFonts w:ascii="Arial Unicode MS" w:eastAsia="Arial Unicode MS" w:hAnsi="Arial Unicode MS" w:cs="Arial Unicode MS"/>
                      <w:color w:val="000000"/>
                    </w:rPr>
                    <w:t>D. </w:t>
                  </w:r>
                </w:p>
              </w:tc>
              <w:tc>
                <w:tcPr>
                  <w:tcW w:w="0" w:type="auto"/>
                </w:tcPr>
                <w:p w:rsidR="00B30B90" w:rsidRDefault="006950A1">
                  <w:pPr>
                    <w:keepNext/>
                    <w:keepLines/>
                  </w:pPr>
                  <w:r>
                    <w:rPr>
                      <w:rFonts w:ascii="Arial Unicode MS" w:eastAsia="Arial Unicode MS" w:hAnsi="Arial Unicode MS" w:cs="Arial Unicode MS"/>
                      <w:color w:val="000000"/>
                    </w:rPr>
                    <w:t xml:space="preserve">cash </w:t>
                  </w:r>
                  <w:r>
                    <w:rPr>
                      <w:rFonts w:ascii="Arial Unicode MS" w:eastAsia="Arial Unicode MS" w:hAnsi="Arial Unicode MS" w:cs="Arial Unicode MS"/>
                      <w:color w:val="000000"/>
                    </w:rPr>
                    <w:t>distributions are eliminated because the board of directors considers the surplus account to be low.</w:t>
                  </w:r>
                </w:p>
              </w:tc>
            </w:tr>
          </w:tbl>
          <w:p w:rsidR="00B30B90" w:rsidRDefault="00B30B90"/>
        </w:tc>
      </w:tr>
    </w:tbl>
    <w:p w:rsidR="00B30B90" w:rsidRDefault="006950A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30B90">
        <w:tc>
          <w:tcPr>
            <w:tcW w:w="200" w:type="pct"/>
          </w:tcPr>
          <w:p w:rsidR="00B30B90" w:rsidRDefault="006950A1">
            <w:pPr>
              <w:keepNext/>
              <w:keepLines/>
            </w:pPr>
            <w:r>
              <w:rPr>
                <w:rFonts w:ascii="Arial Unicode MS" w:eastAsia="Arial Unicode MS" w:hAnsi="Arial Unicode MS" w:cs="Arial Unicode MS"/>
                <w:color w:val="000000"/>
              </w:rPr>
              <w:t>2.</w:t>
            </w:r>
          </w:p>
        </w:tc>
        <w:tc>
          <w:tcPr>
            <w:tcW w:w="4800" w:type="pct"/>
          </w:tcPr>
          <w:p w:rsidR="00B30B90" w:rsidRDefault="006950A1">
            <w:pPr>
              <w:keepNext/>
              <w:keepLines/>
            </w:pPr>
            <w:r>
              <w:rPr>
                <w:rFonts w:ascii="Arial Unicode MS" w:eastAsia="Arial Unicode MS" w:hAnsi="Arial Unicode MS" w:cs="Arial Unicode MS"/>
                <w:color w:val="000000"/>
              </w:rPr>
              <w:t>A firm that has a series of negative earnings, sales declines and workforce reductions is likely head to: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776"/>
            </w:tblGrid>
            <w:tr w:rsidR="00B30B90">
              <w:tc>
                <w:tcPr>
                  <w:tcW w:w="0" w:type="auto"/>
                </w:tcPr>
                <w:p w:rsidR="00B30B90" w:rsidRDefault="006950A1">
                  <w:pPr>
                    <w:keepNext/>
                    <w:keepLines/>
                  </w:pPr>
                  <w:r>
                    <w:rPr>
                      <w:rFonts w:ascii="Arial Unicode MS" w:eastAsia="Arial Unicode MS" w:hAnsi="Arial Unicode MS" w:cs="Arial Unicode MS"/>
                      <w:color w:val="000000"/>
                    </w:rPr>
                    <w:t>A. </w:t>
                  </w:r>
                </w:p>
              </w:tc>
              <w:tc>
                <w:tcPr>
                  <w:tcW w:w="0" w:type="auto"/>
                </w:tcPr>
                <w:p w:rsidR="00B30B90" w:rsidRDefault="006950A1">
                  <w:pPr>
                    <w:keepNext/>
                    <w:keepLines/>
                  </w:pPr>
                  <w:r>
                    <w:rPr>
                      <w:rFonts w:ascii="Arial Unicode MS" w:eastAsia="Arial Unicode MS" w:hAnsi="Arial Unicode MS" w:cs="Arial Unicode MS"/>
                      <w:color w:val="000000"/>
                    </w:rPr>
                    <w:t>a change in management.</w:t>
                  </w:r>
                </w:p>
              </w:tc>
            </w:tr>
          </w:tbl>
          <w:p w:rsidR="00B30B90" w:rsidRDefault="00B30B90">
            <w:pPr>
              <w:keepNext/>
              <w:keepLines/>
              <w:rPr>
                <w:sz w:val="2"/>
              </w:rPr>
            </w:pPr>
          </w:p>
          <w:tbl>
            <w:tblPr>
              <w:tblW w:w="0" w:type="auto"/>
              <w:tblCellMar>
                <w:left w:w="0" w:type="dxa"/>
                <w:right w:w="0" w:type="dxa"/>
              </w:tblCellMar>
              <w:tblLook w:val="04A0"/>
            </w:tblPr>
            <w:tblGrid>
              <w:gridCol w:w="294"/>
              <w:gridCol w:w="1028"/>
            </w:tblGrid>
            <w:tr w:rsidR="00B30B90">
              <w:tc>
                <w:tcPr>
                  <w:tcW w:w="0" w:type="auto"/>
                </w:tcPr>
                <w:p w:rsidR="00B30B90" w:rsidRDefault="006950A1">
                  <w:pPr>
                    <w:keepNext/>
                    <w:keepLines/>
                  </w:pPr>
                  <w:r>
                    <w:rPr>
                      <w:rFonts w:ascii="Arial Unicode MS" w:eastAsia="Arial Unicode MS" w:hAnsi="Arial Unicode MS" w:cs="Arial Unicode MS"/>
                      <w:color w:val="000000"/>
                    </w:rPr>
                    <w:t>B. </w:t>
                  </w:r>
                </w:p>
              </w:tc>
              <w:tc>
                <w:tcPr>
                  <w:tcW w:w="0" w:type="auto"/>
                </w:tcPr>
                <w:p w:rsidR="00B30B90" w:rsidRDefault="006950A1">
                  <w:pPr>
                    <w:keepNext/>
                    <w:keepLines/>
                  </w:pPr>
                  <w:r>
                    <w:rPr>
                      <w:rFonts w:ascii="Arial Unicode MS" w:eastAsia="Arial Unicode MS" w:hAnsi="Arial Unicode MS" w:cs="Arial Unicode MS"/>
                      <w:color w:val="000000"/>
                    </w:rPr>
                    <w:t xml:space="preserve">a </w:t>
                  </w:r>
                  <w:r>
                    <w:rPr>
                      <w:rFonts w:ascii="Arial Unicode MS" w:eastAsia="Arial Unicode MS" w:hAnsi="Arial Unicode MS" w:cs="Arial Unicode MS"/>
                      <w:color w:val="000000"/>
                    </w:rPr>
                    <w:t>merger.</w:t>
                  </w:r>
                </w:p>
              </w:tc>
            </w:tr>
          </w:tbl>
          <w:p w:rsidR="00B30B90" w:rsidRDefault="00B30B90">
            <w:pPr>
              <w:keepNext/>
              <w:keepLines/>
              <w:rPr>
                <w:sz w:val="2"/>
              </w:rPr>
            </w:pPr>
          </w:p>
          <w:tbl>
            <w:tblPr>
              <w:tblW w:w="0" w:type="auto"/>
              <w:tblCellMar>
                <w:left w:w="0" w:type="dxa"/>
                <w:right w:w="0" w:type="dxa"/>
              </w:tblCellMar>
              <w:tblLook w:val="04A0"/>
            </w:tblPr>
            <w:tblGrid>
              <w:gridCol w:w="307"/>
              <w:gridCol w:w="1841"/>
            </w:tblGrid>
            <w:tr w:rsidR="00B30B90">
              <w:tc>
                <w:tcPr>
                  <w:tcW w:w="0" w:type="auto"/>
                </w:tcPr>
                <w:p w:rsidR="00B30B90" w:rsidRDefault="006950A1">
                  <w:pPr>
                    <w:keepNext/>
                    <w:keepLines/>
                  </w:pPr>
                  <w:r>
                    <w:rPr>
                      <w:rFonts w:ascii="Arial Unicode MS" w:eastAsia="Arial Unicode MS" w:hAnsi="Arial Unicode MS" w:cs="Arial Unicode MS"/>
                      <w:color w:val="000000"/>
                    </w:rPr>
                    <w:t>C. </w:t>
                  </w:r>
                </w:p>
              </w:tc>
              <w:tc>
                <w:tcPr>
                  <w:tcW w:w="0" w:type="auto"/>
                </w:tcPr>
                <w:p w:rsidR="00B30B90" w:rsidRDefault="006950A1">
                  <w:pPr>
                    <w:keepNext/>
                    <w:keepLines/>
                  </w:pPr>
                  <w:r>
                    <w:rPr>
                      <w:rFonts w:ascii="Arial Unicode MS" w:eastAsia="Arial Unicode MS" w:hAnsi="Arial Unicode MS" w:cs="Arial Unicode MS"/>
                      <w:color w:val="000000"/>
                    </w:rPr>
                    <w:t>financial distress.</w:t>
                  </w:r>
                </w:p>
              </w:tc>
            </w:tr>
          </w:tbl>
          <w:p w:rsidR="00B30B90" w:rsidRDefault="00B30B90">
            <w:pPr>
              <w:keepNext/>
              <w:keepLines/>
              <w:rPr>
                <w:sz w:val="2"/>
              </w:rPr>
            </w:pPr>
          </w:p>
          <w:tbl>
            <w:tblPr>
              <w:tblW w:w="0" w:type="auto"/>
              <w:tblCellMar>
                <w:left w:w="0" w:type="dxa"/>
                <w:right w:w="0" w:type="dxa"/>
              </w:tblCellMar>
              <w:tblLook w:val="04A0"/>
            </w:tblPr>
            <w:tblGrid>
              <w:gridCol w:w="307"/>
              <w:gridCol w:w="1535"/>
            </w:tblGrid>
            <w:tr w:rsidR="00B30B90">
              <w:tc>
                <w:tcPr>
                  <w:tcW w:w="0" w:type="auto"/>
                </w:tcPr>
                <w:p w:rsidR="00B30B90" w:rsidRDefault="006950A1">
                  <w:pPr>
                    <w:keepNext/>
                    <w:keepLines/>
                  </w:pPr>
                  <w:r>
                    <w:rPr>
                      <w:rFonts w:ascii="Arial Unicode MS" w:eastAsia="Arial Unicode MS" w:hAnsi="Arial Unicode MS" w:cs="Arial Unicode MS"/>
                      <w:color w:val="000000"/>
                    </w:rPr>
                    <w:t>D. </w:t>
                  </w:r>
                </w:p>
              </w:tc>
              <w:tc>
                <w:tcPr>
                  <w:tcW w:w="0" w:type="auto"/>
                </w:tcPr>
                <w:p w:rsidR="00B30B90" w:rsidRDefault="006950A1">
                  <w:pPr>
                    <w:keepNext/>
                    <w:keepLines/>
                  </w:pPr>
                  <w:r>
                    <w:rPr>
                      <w:rFonts w:ascii="Arial Unicode MS" w:eastAsia="Arial Unicode MS" w:hAnsi="Arial Unicode MS" w:cs="Arial Unicode MS"/>
                      <w:color w:val="000000"/>
                    </w:rPr>
                    <w:t>new financing.</w:t>
                  </w:r>
                </w:p>
              </w:tc>
            </w:tr>
          </w:tbl>
          <w:p w:rsidR="00B30B90" w:rsidRDefault="00B30B90"/>
        </w:tc>
      </w:tr>
    </w:tbl>
    <w:p w:rsidR="00B30B90" w:rsidRDefault="006950A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30B90">
        <w:tc>
          <w:tcPr>
            <w:tcW w:w="200" w:type="pct"/>
          </w:tcPr>
          <w:p w:rsidR="00B30B90" w:rsidRDefault="006950A1">
            <w:pPr>
              <w:keepNext/>
              <w:keepLines/>
            </w:pPr>
            <w:r>
              <w:rPr>
                <w:rFonts w:ascii="Arial Unicode MS" w:eastAsia="Arial Unicode MS" w:hAnsi="Arial Unicode MS" w:cs="Arial Unicode MS"/>
                <w:color w:val="000000"/>
              </w:rPr>
              <w:t>3.</w:t>
            </w:r>
          </w:p>
        </w:tc>
        <w:tc>
          <w:tcPr>
            <w:tcW w:w="4800" w:type="pct"/>
          </w:tcPr>
          <w:p w:rsidR="00B30B90" w:rsidRDefault="006950A1">
            <w:pPr>
              <w:keepNext/>
              <w:keepLines/>
            </w:pPr>
            <w:r>
              <w:rPr>
                <w:rFonts w:ascii="Arial Unicode MS" w:eastAsia="Arial Unicode MS" w:hAnsi="Arial Unicode MS" w:cs="Arial Unicode MS"/>
                <w:color w:val="000000"/>
              </w:rPr>
              <w:t>Some of the various events which typically occur around the period of financial distress for a firm are: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722"/>
            </w:tblGrid>
            <w:tr w:rsidR="00B30B90">
              <w:tc>
                <w:tcPr>
                  <w:tcW w:w="0" w:type="auto"/>
                </w:tcPr>
                <w:p w:rsidR="00B30B90" w:rsidRDefault="006950A1">
                  <w:pPr>
                    <w:keepNext/>
                    <w:keepLines/>
                  </w:pPr>
                  <w:r>
                    <w:rPr>
                      <w:rFonts w:ascii="Arial Unicode MS" w:eastAsia="Arial Unicode MS" w:hAnsi="Arial Unicode MS" w:cs="Arial Unicode MS"/>
                      <w:color w:val="000000"/>
                    </w:rPr>
                    <w:t>A. </w:t>
                  </w:r>
                </w:p>
              </w:tc>
              <w:tc>
                <w:tcPr>
                  <w:tcW w:w="0" w:type="auto"/>
                </w:tcPr>
                <w:p w:rsidR="00B30B90" w:rsidRDefault="006950A1">
                  <w:pPr>
                    <w:keepNext/>
                    <w:keepLines/>
                  </w:pPr>
                  <w:r>
                    <w:rPr>
                      <w:rFonts w:ascii="Arial Unicode MS" w:eastAsia="Arial Unicode MS" w:hAnsi="Arial Unicode MS" w:cs="Arial Unicode MS"/>
                      <w:color w:val="000000"/>
                    </w:rPr>
                    <w:t>continued earning losses.</w:t>
                  </w:r>
                </w:p>
              </w:tc>
            </w:tr>
          </w:tbl>
          <w:p w:rsidR="00B30B90" w:rsidRDefault="00B30B90">
            <w:pPr>
              <w:keepNext/>
              <w:keepLines/>
              <w:rPr>
                <w:sz w:val="2"/>
              </w:rPr>
            </w:pPr>
          </w:p>
          <w:tbl>
            <w:tblPr>
              <w:tblW w:w="0" w:type="auto"/>
              <w:tblCellMar>
                <w:left w:w="0" w:type="dxa"/>
                <w:right w:w="0" w:type="dxa"/>
              </w:tblCellMar>
              <w:tblLook w:val="04A0"/>
            </w:tblPr>
            <w:tblGrid>
              <w:gridCol w:w="294"/>
              <w:gridCol w:w="1561"/>
            </w:tblGrid>
            <w:tr w:rsidR="00B30B90">
              <w:tc>
                <w:tcPr>
                  <w:tcW w:w="0" w:type="auto"/>
                </w:tcPr>
                <w:p w:rsidR="00B30B90" w:rsidRDefault="006950A1">
                  <w:pPr>
                    <w:keepNext/>
                    <w:keepLines/>
                  </w:pPr>
                  <w:r>
                    <w:rPr>
                      <w:rFonts w:ascii="Arial Unicode MS" w:eastAsia="Arial Unicode MS" w:hAnsi="Arial Unicode MS" w:cs="Arial Unicode MS"/>
                      <w:color w:val="000000"/>
                    </w:rPr>
                    <w:t>B. </w:t>
                  </w:r>
                </w:p>
              </w:tc>
              <w:tc>
                <w:tcPr>
                  <w:tcW w:w="0" w:type="auto"/>
                </w:tcPr>
                <w:p w:rsidR="00B30B90" w:rsidRDefault="006950A1">
                  <w:pPr>
                    <w:keepNext/>
                    <w:keepLines/>
                  </w:pPr>
                  <w:r>
                    <w:rPr>
                      <w:rFonts w:ascii="Arial Unicode MS" w:eastAsia="Arial Unicode MS" w:hAnsi="Arial Unicode MS" w:cs="Arial Unicode MS"/>
                      <w:color w:val="000000"/>
                    </w:rPr>
                    <w:t>steady growth.</w:t>
                  </w:r>
                </w:p>
              </w:tc>
            </w:tr>
          </w:tbl>
          <w:p w:rsidR="00B30B90" w:rsidRDefault="00B30B90">
            <w:pPr>
              <w:keepNext/>
              <w:keepLines/>
              <w:rPr>
                <w:sz w:val="2"/>
              </w:rPr>
            </w:pPr>
          </w:p>
          <w:tbl>
            <w:tblPr>
              <w:tblW w:w="0" w:type="auto"/>
              <w:tblCellMar>
                <w:left w:w="0" w:type="dxa"/>
                <w:right w:w="0" w:type="dxa"/>
              </w:tblCellMar>
              <w:tblLook w:val="04A0"/>
            </w:tblPr>
            <w:tblGrid>
              <w:gridCol w:w="307"/>
              <w:gridCol w:w="2135"/>
            </w:tblGrid>
            <w:tr w:rsidR="00B30B90">
              <w:tc>
                <w:tcPr>
                  <w:tcW w:w="0" w:type="auto"/>
                </w:tcPr>
                <w:p w:rsidR="00B30B90" w:rsidRDefault="006950A1">
                  <w:pPr>
                    <w:keepNext/>
                    <w:keepLines/>
                  </w:pPr>
                  <w:r>
                    <w:rPr>
                      <w:rFonts w:ascii="Arial Unicode MS" w:eastAsia="Arial Unicode MS" w:hAnsi="Arial Unicode MS" w:cs="Arial Unicode MS"/>
                      <w:color w:val="000000"/>
                    </w:rPr>
                    <w:t>C. </w:t>
                  </w:r>
                </w:p>
              </w:tc>
              <w:tc>
                <w:tcPr>
                  <w:tcW w:w="0" w:type="auto"/>
                </w:tcPr>
                <w:p w:rsidR="00B30B90" w:rsidRDefault="006950A1">
                  <w:pPr>
                    <w:keepNext/>
                    <w:keepLines/>
                  </w:pPr>
                  <w:r>
                    <w:rPr>
                      <w:rFonts w:ascii="Arial Unicode MS" w:eastAsia="Arial Unicode MS" w:hAnsi="Arial Unicode MS" w:cs="Arial Unicode MS"/>
                      <w:color w:val="000000"/>
                    </w:rPr>
                    <w:t>dividend reductions.</w:t>
                  </w:r>
                </w:p>
              </w:tc>
            </w:tr>
          </w:tbl>
          <w:p w:rsidR="00B30B90" w:rsidRDefault="00B30B90">
            <w:pPr>
              <w:keepNext/>
              <w:keepLines/>
              <w:rPr>
                <w:sz w:val="2"/>
              </w:rPr>
            </w:pPr>
          </w:p>
          <w:tbl>
            <w:tblPr>
              <w:tblW w:w="0" w:type="auto"/>
              <w:tblCellMar>
                <w:left w:w="0" w:type="dxa"/>
                <w:right w:w="0" w:type="dxa"/>
              </w:tblCellMar>
              <w:tblLook w:val="04A0"/>
            </w:tblPr>
            <w:tblGrid>
              <w:gridCol w:w="307"/>
              <w:gridCol w:w="2055"/>
            </w:tblGrid>
            <w:tr w:rsidR="00B30B90">
              <w:tc>
                <w:tcPr>
                  <w:tcW w:w="0" w:type="auto"/>
                </w:tcPr>
                <w:p w:rsidR="00B30B90" w:rsidRDefault="006950A1">
                  <w:pPr>
                    <w:keepNext/>
                    <w:keepLines/>
                  </w:pPr>
                  <w:r>
                    <w:rPr>
                      <w:rFonts w:ascii="Arial Unicode MS" w:eastAsia="Arial Unicode MS" w:hAnsi="Arial Unicode MS" w:cs="Arial Unicode MS"/>
                      <w:color w:val="000000"/>
                    </w:rPr>
                    <w:t>D. </w:t>
                  </w:r>
                </w:p>
              </w:tc>
              <w:tc>
                <w:tcPr>
                  <w:tcW w:w="0" w:type="auto"/>
                </w:tcPr>
                <w:p w:rsidR="00B30B90" w:rsidRDefault="006950A1">
                  <w:pPr>
                    <w:keepNext/>
                    <w:keepLines/>
                  </w:pPr>
                  <w:r>
                    <w:rPr>
                      <w:rFonts w:ascii="Arial Unicode MS" w:eastAsia="Arial Unicode MS" w:hAnsi="Arial Unicode MS" w:cs="Arial Unicode MS"/>
                      <w:color w:val="000000"/>
                    </w:rPr>
                    <w:t>dividend increases.</w:t>
                  </w:r>
                </w:p>
              </w:tc>
            </w:tr>
          </w:tbl>
          <w:p w:rsidR="00B30B90" w:rsidRDefault="00B30B90"/>
        </w:tc>
      </w:tr>
    </w:tbl>
    <w:p w:rsidR="00B30B90" w:rsidRDefault="006950A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30B90">
        <w:tc>
          <w:tcPr>
            <w:tcW w:w="200" w:type="pct"/>
          </w:tcPr>
          <w:p w:rsidR="00B30B90" w:rsidRDefault="006950A1">
            <w:pPr>
              <w:keepNext/>
              <w:keepLines/>
            </w:pPr>
            <w:r>
              <w:rPr>
                <w:rFonts w:ascii="Arial Unicode MS" w:eastAsia="Arial Unicode MS" w:hAnsi="Arial Unicode MS" w:cs="Arial Unicode MS"/>
                <w:color w:val="000000"/>
              </w:rPr>
              <w:t>4.</w:t>
            </w:r>
          </w:p>
        </w:tc>
        <w:tc>
          <w:tcPr>
            <w:tcW w:w="4800" w:type="pct"/>
          </w:tcPr>
          <w:p w:rsidR="00B30B90" w:rsidRDefault="006950A1">
            <w:pPr>
              <w:keepNext/>
              <w:keepLines/>
            </w:pPr>
            <w:r>
              <w:rPr>
                <w:rFonts w:ascii="Arial Unicode MS" w:eastAsia="Arial Unicode MS" w:hAnsi="Arial Unicode MS" w:cs="Arial Unicode MS"/>
                <w:color w:val="000000"/>
              </w:rPr>
              <w:t>Insolvency can be defined as: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748"/>
            </w:tblGrid>
            <w:tr w:rsidR="00B30B90">
              <w:tc>
                <w:tcPr>
                  <w:tcW w:w="0" w:type="auto"/>
                </w:tcPr>
                <w:p w:rsidR="00B30B90" w:rsidRDefault="006950A1">
                  <w:pPr>
                    <w:keepNext/>
                    <w:keepLines/>
                  </w:pPr>
                  <w:r>
                    <w:rPr>
                      <w:rFonts w:ascii="Arial Unicode MS" w:eastAsia="Arial Unicode MS" w:hAnsi="Arial Unicode MS" w:cs="Arial Unicode MS"/>
                      <w:color w:val="000000"/>
                    </w:rPr>
                    <w:t>A. </w:t>
                  </w:r>
                </w:p>
              </w:tc>
              <w:tc>
                <w:tcPr>
                  <w:tcW w:w="0" w:type="auto"/>
                </w:tcPr>
                <w:p w:rsidR="00B30B90" w:rsidRDefault="006950A1">
                  <w:pPr>
                    <w:keepNext/>
                    <w:keepLines/>
                  </w:pPr>
                  <w:r>
                    <w:rPr>
                      <w:rFonts w:ascii="Arial Unicode MS" w:eastAsia="Arial Unicode MS" w:hAnsi="Arial Unicode MS" w:cs="Arial Unicode MS"/>
                      <w:color w:val="000000"/>
                    </w:rPr>
                    <w:t>not having cash.</w:t>
                  </w:r>
                </w:p>
              </w:tc>
            </w:tr>
          </w:tbl>
          <w:p w:rsidR="00B30B90" w:rsidRDefault="00B30B90">
            <w:pPr>
              <w:keepNext/>
              <w:keepLines/>
              <w:rPr>
                <w:sz w:val="2"/>
              </w:rPr>
            </w:pPr>
          </w:p>
          <w:tbl>
            <w:tblPr>
              <w:tblW w:w="0" w:type="auto"/>
              <w:tblCellMar>
                <w:left w:w="0" w:type="dxa"/>
                <w:right w:w="0" w:type="dxa"/>
              </w:tblCellMar>
              <w:tblLook w:val="04A0"/>
            </w:tblPr>
            <w:tblGrid>
              <w:gridCol w:w="294"/>
              <w:gridCol w:w="1388"/>
            </w:tblGrid>
            <w:tr w:rsidR="00B30B90">
              <w:tc>
                <w:tcPr>
                  <w:tcW w:w="0" w:type="auto"/>
                </w:tcPr>
                <w:p w:rsidR="00B30B90" w:rsidRDefault="006950A1">
                  <w:pPr>
                    <w:keepNext/>
                    <w:keepLines/>
                  </w:pPr>
                  <w:r>
                    <w:rPr>
                      <w:rFonts w:ascii="Arial Unicode MS" w:eastAsia="Arial Unicode MS" w:hAnsi="Arial Unicode MS" w:cs="Arial Unicode MS"/>
                      <w:color w:val="000000"/>
                    </w:rPr>
                    <w:t>B. </w:t>
                  </w:r>
                </w:p>
              </w:tc>
              <w:tc>
                <w:tcPr>
                  <w:tcW w:w="0" w:type="auto"/>
                </w:tcPr>
                <w:p w:rsidR="00B30B90" w:rsidRDefault="006950A1">
                  <w:pPr>
                    <w:keepNext/>
                    <w:keepLines/>
                  </w:pPr>
                  <w:r>
                    <w:rPr>
                      <w:rFonts w:ascii="Arial Unicode MS" w:eastAsia="Arial Unicode MS" w:hAnsi="Arial Unicode MS" w:cs="Arial Unicode MS"/>
                      <w:color w:val="000000"/>
                    </w:rPr>
                    <w:t>being illiquid.</w:t>
                  </w:r>
                </w:p>
              </w:tc>
            </w:tr>
          </w:tbl>
          <w:p w:rsidR="00B30B90" w:rsidRDefault="00B30B90">
            <w:pPr>
              <w:keepNext/>
              <w:keepLines/>
              <w:rPr>
                <w:sz w:val="2"/>
              </w:rPr>
            </w:pPr>
          </w:p>
          <w:tbl>
            <w:tblPr>
              <w:tblW w:w="0" w:type="auto"/>
              <w:tblCellMar>
                <w:left w:w="0" w:type="dxa"/>
                <w:right w:w="0" w:type="dxa"/>
              </w:tblCellMar>
              <w:tblLook w:val="04A0"/>
            </w:tblPr>
            <w:tblGrid>
              <w:gridCol w:w="307"/>
              <w:gridCol w:w="3208"/>
            </w:tblGrid>
            <w:tr w:rsidR="00B30B90">
              <w:tc>
                <w:tcPr>
                  <w:tcW w:w="0" w:type="auto"/>
                </w:tcPr>
                <w:p w:rsidR="00B30B90" w:rsidRDefault="006950A1">
                  <w:pPr>
                    <w:keepNext/>
                    <w:keepLines/>
                  </w:pPr>
                  <w:r>
                    <w:rPr>
                      <w:rFonts w:ascii="Arial Unicode MS" w:eastAsia="Arial Unicode MS" w:hAnsi="Arial Unicode MS" w:cs="Arial Unicode MS"/>
                      <w:color w:val="000000"/>
                    </w:rPr>
                    <w:t>C. </w:t>
                  </w:r>
                </w:p>
              </w:tc>
              <w:tc>
                <w:tcPr>
                  <w:tcW w:w="0" w:type="auto"/>
                </w:tcPr>
                <w:p w:rsidR="00B30B90" w:rsidRDefault="006950A1">
                  <w:pPr>
                    <w:keepNext/>
                    <w:keepLines/>
                  </w:pPr>
                  <w:r>
                    <w:rPr>
                      <w:rFonts w:ascii="Arial Unicode MS" w:eastAsia="Arial Unicode MS" w:hAnsi="Arial Unicode MS" w:cs="Arial Unicode MS"/>
                      <w:color w:val="000000"/>
                    </w:rPr>
                    <w:t>an inability to pay one's debts.</w:t>
                  </w:r>
                </w:p>
              </w:tc>
            </w:tr>
          </w:tbl>
          <w:p w:rsidR="00B30B90" w:rsidRDefault="00B30B90">
            <w:pPr>
              <w:keepNext/>
              <w:keepLines/>
              <w:rPr>
                <w:sz w:val="2"/>
              </w:rPr>
            </w:pPr>
          </w:p>
          <w:tbl>
            <w:tblPr>
              <w:tblW w:w="0" w:type="auto"/>
              <w:tblCellMar>
                <w:left w:w="0" w:type="dxa"/>
                <w:right w:w="0" w:type="dxa"/>
              </w:tblCellMar>
              <w:tblLook w:val="04A0"/>
            </w:tblPr>
            <w:tblGrid>
              <w:gridCol w:w="307"/>
              <w:gridCol w:w="3729"/>
            </w:tblGrid>
            <w:tr w:rsidR="00B30B90">
              <w:tc>
                <w:tcPr>
                  <w:tcW w:w="0" w:type="auto"/>
                </w:tcPr>
                <w:p w:rsidR="00B30B90" w:rsidRDefault="006950A1">
                  <w:pPr>
                    <w:keepNext/>
                    <w:keepLines/>
                  </w:pPr>
                  <w:r>
                    <w:rPr>
                      <w:rFonts w:ascii="Arial Unicode MS" w:eastAsia="Arial Unicode MS" w:hAnsi="Arial Unicode MS" w:cs="Arial Unicode MS"/>
                      <w:color w:val="000000"/>
                    </w:rPr>
                    <w:t>D. </w:t>
                  </w:r>
                </w:p>
              </w:tc>
              <w:tc>
                <w:tcPr>
                  <w:tcW w:w="0" w:type="auto"/>
                </w:tcPr>
                <w:p w:rsidR="00B30B90" w:rsidRDefault="006950A1">
                  <w:pPr>
                    <w:keepNext/>
                    <w:keepLines/>
                  </w:pPr>
                  <w:r>
                    <w:rPr>
                      <w:rFonts w:ascii="Arial Unicode MS" w:eastAsia="Arial Unicode MS" w:hAnsi="Arial Unicode MS" w:cs="Arial Unicode MS"/>
                      <w:color w:val="000000"/>
                    </w:rPr>
                    <w:t>an inability to increase one's debts.</w:t>
                  </w:r>
                </w:p>
              </w:tc>
            </w:tr>
          </w:tbl>
          <w:p w:rsidR="00B30B90" w:rsidRDefault="00B30B90">
            <w:pPr>
              <w:keepNext/>
              <w:keepLines/>
              <w:rPr>
                <w:sz w:val="2"/>
              </w:rPr>
            </w:pPr>
          </w:p>
          <w:tbl>
            <w:tblPr>
              <w:tblW w:w="0" w:type="auto"/>
              <w:tblCellMar>
                <w:left w:w="0" w:type="dxa"/>
                <w:right w:w="0" w:type="dxa"/>
              </w:tblCellMar>
              <w:tblLook w:val="04A0"/>
            </w:tblPr>
            <w:tblGrid>
              <w:gridCol w:w="294"/>
              <w:gridCol w:w="5724"/>
            </w:tblGrid>
            <w:tr w:rsidR="00B30B90">
              <w:tc>
                <w:tcPr>
                  <w:tcW w:w="0" w:type="auto"/>
                </w:tcPr>
                <w:p w:rsidR="00B30B90" w:rsidRDefault="006950A1">
                  <w:pPr>
                    <w:keepNext/>
                    <w:keepLines/>
                  </w:pPr>
                  <w:r>
                    <w:rPr>
                      <w:rFonts w:ascii="Arial Unicode MS" w:eastAsia="Arial Unicode MS" w:hAnsi="Arial Unicode MS" w:cs="Arial Unicode MS"/>
                      <w:color w:val="000000"/>
                    </w:rPr>
                    <w:t>E. </w:t>
                  </w:r>
                </w:p>
              </w:tc>
              <w:tc>
                <w:tcPr>
                  <w:tcW w:w="0" w:type="auto"/>
                </w:tcPr>
                <w:p w:rsidR="00B30B90" w:rsidRDefault="006950A1">
                  <w:pPr>
                    <w:keepNext/>
                    <w:keepLines/>
                  </w:pPr>
                  <w:r>
                    <w:rPr>
                      <w:rFonts w:ascii="Arial Unicode MS" w:eastAsia="Arial Unicode MS" w:hAnsi="Arial Unicode MS" w:cs="Arial Unicode MS"/>
                      <w:color w:val="000000"/>
                    </w:rPr>
                    <w:t>the present value of payments being less than assets.</w:t>
                  </w:r>
                </w:p>
              </w:tc>
            </w:tr>
          </w:tbl>
          <w:p w:rsidR="00B30B90" w:rsidRDefault="00B30B90"/>
        </w:tc>
      </w:tr>
    </w:tbl>
    <w:p w:rsidR="00B30B90" w:rsidRDefault="006950A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30B90">
        <w:tc>
          <w:tcPr>
            <w:tcW w:w="200" w:type="pct"/>
          </w:tcPr>
          <w:p w:rsidR="00B30B90" w:rsidRDefault="006950A1">
            <w:pPr>
              <w:keepNext/>
              <w:keepLines/>
            </w:pPr>
            <w:r>
              <w:rPr>
                <w:rFonts w:ascii="Arial Unicode MS" w:eastAsia="Arial Unicode MS" w:hAnsi="Arial Unicode MS" w:cs="Arial Unicode MS"/>
                <w:color w:val="000000"/>
              </w:rPr>
              <w:t>5.</w:t>
            </w:r>
          </w:p>
        </w:tc>
        <w:tc>
          <w:tcPr>
            <w:tcW w:w="4800" w:type="pct"/>
          </w:tcPr>
          <w:p w:rsidR="00B30B90" w:rsidRDefault="006950A1">
            <w:pPr>
              <w:keepNext/>
              <w:keepLines/>
            </w:pPr>
            <w:r>
              <w:rPr>
                <w:rFonts w:ascii="Arial Unicode MS" w:eastAsia="Arial Unicode MS" w:hAnsi="Arial Unicode MS" w:cs="Arial Unicode MS"/>
                <w:color w:val="000000"/>
              </w:rPr>
              <w:t>Stock-based insolvency is a: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495"/>
            </w:tblGrid>
            <w:tr w:rsidR="00B30B90">
              <w:tc>
                <w:tcPr>
                  <w:tcW w:w="0" w:type="auto"/>
                </w:tcPr>
                <w:p w:rsidR="00B30B90" w:rsidRDefault="006950A1">
                  <w:pPr>
                    <w:keepNext/>
                    <w:keepLines/>
                  </w:pPr>
                  <w:r>
                    <w:rPr>
                      <w:rFonts w:ascii="Arial Unicode MS" w:eastAsia="Arial Unicode MS" w:hAnsi="Arial Unicode MS" w:cs="Arial Unicode MS"/>
                      <w:color w:val="000000"/>
                    </w:rPr>
                    <w:t>A. </w:t>
                  </w:r>
                </w:p>
              </w:tc>
              <w:tc>
                <w:tcPr>
                  <w:tcW w:w="0" w:type="auto"/>
                </w:tcPr>
                <w:p w:rsidR="00B30B90" w:rsidRDefault="006950A1">
                  <w:pPr>
                    <w:keepNext/>
                    <w:keepLines/>
                  </w:pPr>
                  <w:r>
                    <w:rPr>
                      <w:rFonts w:ascii="Arial Unicode MS" w:eastAsia="Arial Unicode MS" w:hAnsi="Arial Unicode MS" w:cs="Arial Unicode MS"/>
                      <w:color w:val="000000"/>
                    </w:rPr>
                    <w:t>income statement measurement.</w:t>
                  </w:r>
                </w:p>
              </w:tc>
            </w:tr>
          </w:tbl>
          <w:p w:rsidR="00B30B90" w:rsidRDefault="00B30B90">
            <w:pPr>
              <w:keepNext/>
              <w:keepLines/>
              <w:rPr>
                <w:sz w:val="2"/>
              </w:rPr>
            </w:pPr>
          </w:p>
          <w:tbl>
            <w:tblPr>
              <w:tblW w:w="0" w:type="auto"/>
              <w:tblCellMar>
                <w:left w:w="0" w:type="dxa"/>
                <w:right w:w="0" w:type="dxa"/>
              </w:tblCellMar>
              <w:tblLook w:val="04A0"/>
            </w:tblPr>
            <w:tblGrid>
              <w:gridCol w:w="294"/>
              <w:gridCol w:w="3096"/>
            </w:tblGrid>
            <w:tr w:rsidR="00B30B90">
              <w:tc>
                <w:tcPr>
                  <w:tcW w:w="0" w:type="auto"/>
                </w:tcPr>
                <w:p w:rsidR="00B30B90" w:rsidRDefault="006950A1">
                  <w:pPr>
                    <w:keepNext/>
                    <w:keepLines/>
                  </w:pPr>
                  <w:r>
                    <w:rPr>
                      <w:rFonts w:ascii="Arial Unicode MS" w:eastAsia="Arial Unicode MS" w:hAnsi="Arial Unicode MS" w:cs="Arial Unicode MS"/>
                      <w:color w:val="000000"/>
                    </w:rPr>
                    <w:t>B. </w:t>
                  </w:r>
                </w:p>
              </w:tc>
              <w:tc>
                <w:tcPr>
                  <w:tcW w:w="0" w:type="auto"/>
                </w:tcPr>
                <w:p w:rsidR="00B30B90" w:rsidRDefault="006950A1">
                  <w:pPr>
                    <w:keepNext/>
                    <w:keepLines/>
                  </w:pPr>
                  <w:r>
                    <w:rPr>
                      <w:rFonts w:ascii="Arial Unicode MS" w:eastAsia="Arial Unicode MS" w:hAnsi="Arial Unicode MS" w:cs="Arial Unicode MS"/>
                      <w:color w:val="000000"/>
                    </w:rPr>
                    <w:t>balance sheet measurement.</w:t>
                  </w:r>
                </w:p>
              </w:tc>
            </w:tr>
          </w:tbl>
          <w:p w:rsidR="00B30B90" w:rsidRDefault="00B30B90">
            <w:pPr>
              <w:keepNext/>
              <w:keepLines/>
              <w:rPr>
                <w:sz w:val="2"/>
              </w:rPr>
            </w:pPr>
          </w:p>
          <w:tbl>
            <w:tblPr>
              <w:tblW w:w="0" w:type="auto"/>
              <w:tblCellMar>
                <w:left w:w="0" w:type="dxa"/>
                <w:right w:w="0" w:type="dxa"/>
              </w:tblCellMar>
              <w:tblLook w:val="04A0"/>
            </w:tblPr>
            <w:tblGrid>
              <w:gridCol w:w="307"/>
              <w:gridCol w:w="3469"/>
            </w:tblGrid>
            <w:tr w:rsidR="00B30B90">
              <w:tc>
                <w:tcPr>
                  <w:tcW w:w="0" w:type="auto"/>
                </w:tcPr>
                <w:p w:rsidR="00B30B90" w:rsidRDefault="006950A1">
                  <w:pPr>
                    <w:keepNext/>
                    <w:keepLines/>
                  </w:pPr>
                  <w:r>
                    <w:rPr>
                      <w:rFonts w:ascii="Arial Unicode MS" w:eastAsia="Arial Unicode MS" w:hAnsi="Arial Unicode MS" w:cs="Arial Unicode MS"/>
                      <w:color w:val="000000"/>
                    </w:rPr>
                    <w:t>C. </w:t>
                  </w:r>
                </w:p>
              </w:tc>
              <w:tc>
                <w:tcPr>
                  <w:tcW w:w="0" w:type="auto"/>
                </w:tcPr>
                <w:p w:rsidR="00B30B90" w:rsidRDefault="006950A1">
                  <w:pPr>
                    <w:keepNext/>
                    <w:keepLines/>
                  </w:pPr>
                  <w:r>
                    <w:rPr>
                      <w:rFonts w:ascii="Arial Unicode MS" w:eastAsia="Arial Unicode MS" w:hAnsi="Arial Unicode MS" w:cs="Arial Unicode MS"/>
                      <w:color w:val="000000"/>
                    </w:rPr>
                    <w:t>only a book value measurement.</w:t>
                  </w:r>
                </w:p>
              </w:tc>
            </w:tr>
          </w:tbl>
          <w:p w:rsidR="00B30B90" w:rsidRDefault="00B30B90">
            <w:pPr>
              <w:keepNext/>
              <w:keepLines/>
              <w:rPr>
                <w:sz w:val="2"/>
              </w:rPr>
            </w:pPr>
          </w:p>
          <w:tbl>
            <w:tblPr>
              <w:tblW w:w="0" w:type="auto"/>
              <w:tblCellMar>
                <w:left w:w="0" w:type="dxa"/>
                <w:right w:w="0" w:type="dxa"/>
              </w:tblCellMar>
              <w:tblLook w:val="04A0"/>
            </w:tblPr>
            <w:tblGrid>
              <w:gridCol w:w="307"/>
              <w:gridCol w:w="5524"/>
            </w:tblGrid>
            <w:tr w:rsidR="00B30B90">
              <w:tc>
                <w:tcPr>
                  <w:tcW w:w="0" w:type="auto"/>
                </w:tcPr>
                <w:p w:rsidR="00B30B90" w:rsidRDefault="006950A1">
                  <w:pPr>
                    <w:keepNext/>
                    <w:keepLines/>
                  </w:pPr>
                  <w:r>
                    <w:rPr>
                      <w:rFonts w:ascii="Arial Unicode MS" w:eastAsia="Arial Unicode MS" w:hAnsi="Arial Unicode MS" w:cs="Arial Unicode MS"/>
                      <w:color w:val="000000"/>
                    </w:rPr>
                    <w:t>D. </w:t>
                  </w:r>
                </w:p>
              </w:tc>
              <w:tc>
                <w:tcPr>
                  <w:tcW w:w="0" w:type="auto"/>
                </w:tcPr>
                <w:p w:rsidR="00B30B90" w:rsidRDefault="006950A1">
                  <w:pPr>
                    <w:keepNext/>
                    <w:keepLines/>
                  </w:pPr>
                  <w:r>
                    <w:rPr>
                      <w:rFonts w:ascii="Arial Unicode MS" w:eastAsia="Arial Unicode MS" w:hAnsi="Arial Unicode MS" w:cs="Arial Unicode MS"/>
                      <w:color w:val="000000"/>
                    </w:rPr>
                    <w:t>income statement and balance sheet measurement.</w:t>
                  </w:r>
                </w:p>
              </w:tc>
            </w:tr>
          </w:tbl>
          <w:p w:rsidR="00B30B90" w:rsidRDefault="00B30B90"/>
        </w:tc>
      </w:tr>
    </w:tbl>
    <w:p w:rsidR="00B30B90" w:rsidRDefault="006950A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30B90">
        <w:tc>
          <w:tcPr>
            <w:tcW w:w="200" w:type="pct"/>
          </w:tcPr>
          <w:p w:rsidR="00B30B90" w:rsidRDefault="006950A1">
            <w:pPr>
              <w:keepNext/>
              <w:keepLines/>
            </w:pPr>
            <w:r>
              <w:rPr>
                <w:rFonts w:ascii="Arial Unicode MS" w:eastAsia="Arial Unicode MS" w:hAnsi="Arial Unicode MS" w:cs="Arial Unicode MS"/>
                <w:color w:val="000000"/>
              </w:rPr>
              <w:t>6.</w:t>
            </w:r>
          </w:p>
        </w:tc>
        <w:tc>
          <w:tcPr>
            <w:tcW w:w="4800" w:type="pct"/>
          </w:tcPr>
          <w:p w:rsidR="00B30B90" w:rsidRDefault="006950A1">
            <w:pPr>
              <w:keepNext/>
              <w:keepLines/>
            </w:pPr>
            <w:r>
              <w:rPr>
                <w:rFonts w:ascii="Arial Unicode MS" w:eastAsia="Arial Unicode MS" w:hAnsi="Arial Unicode MS" w:cs="Arial Unicode MS"/>
                <w:color w:val="000000"/>
              </w:rPr>
              <w:t>Bankruptcy reorganizations are used by management to: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790"/>
            </w:tblGrid>
            <w:tr w:rsidR="00B30B90">
              <w:tc>
                <w:tcPr>
                  <w:tcW w:w="0" w:type="auto"/>
                </w:tcPr>
                <w:p w:rsidR="00B30B90" w:rsidRDefault="006950A1">
                  <w:pPr>
                    <w:keepNext/>
                    <w:keepLines/>
                  </w:pPr>
                  <w:r>
                    <w:rPr>
                      <w:rFonts w:ascii="Arial Unicode MS" w:eastAsia="Arial Unicode MS" w:hAnsi="Arial Unicode MS" w:cs="Arial Unicode MS"/>
                      <w:color w:val="000000"/>
                    </w:rPr>
                    <w:t>A. </w:t>
                  </w:r>
                </w:p>
              </w:tc>
              <w:tc>
                <w:tcPr>
                  <w:tcW w:w="0" w:type="auto"/>
                </w:tcPr>
                <w:p w:rsidR="00B30B90" w:rsidRDefault="006950A1">
                  <w:pPr>
                    <w:keepNext/>
                    <w:keepLines/>
                  </w:pPr>
                  <w:r>
                    <w:rPr>
                      <w:rFonts w:ascii="Arial Unicode MS" w:eastAsia="Arial Unicode MS" w:hAnsi="Arial Unicode MS" w:cs="Arial Unicode MS"/>
                      <w:color w:val="000000"/>
                    </w:rPr>
                    <w:t>forestall the inevitable liquidation in all cases.</w:t>
                  </w:r>
                </w:p>
              </w:tc>
            </w:tr>
          </w:tbl>
          <w:p w:rsidR="00B30B90" w:rsidRDefault="00B30B90">
            <w:pPr>
              <w:keepNext/>
              <w:keepLines/>
              <w:rPr>
                <w:sz w:val="2"/>
              </w:rPr>
            </w:pPr>
          </w:p>
          <w:tbl>
            <w:tblPr>
              <w:tblW w:w="0" w:type="auto"/>
              <w:tblCellMar>
                <w:left w:w="0" w:type="dxa"/>
                <w:right w:w="0" w:type="dxa"/>
              </w:tblCellMar>
              <w:tblLook w:val="04A0"/>
            </w:tblPr>
            <w:tblGrid>
              <w:gridCol w:w="294"/>
              <w:gridCol w:w="4350"/>
            </w:tblGrid>
            <w:tr w:rsidR="00B30B90">
              <w:tc>
                <w:tcPr>
                  <w:tcW w:w="0" w:type="auto"/>
                </w:tcPr>
                <w:p w:rsidR="00B30B90" w:rsidRDefault="006950A1">
                  <w:pPr>
                    <w:keepNext/>
                    <w:keepLines/>
                  </w:pPr>
                  <w:r>
                    <w:rPr>
                      <w:rFonts w:ascii="Arial Unicode MS" w:eastAsia="Arial Unicode MS" w:hAnsi="Arial Unicode MS" w:cs="Arial Unicode MS"/>
                      <w:color w:val="000000"/>
                    </w:rPr>
                    <w:t>B. </w:t>
                  </w:r>
                </w:p>
              </w:tc>
              <w:tc>
                <w:tcPr>
                  <w:tcW w:w="0" w:type="auto"/>
                </w:tcPr>
                <w:p w:rsidR="00B30B90" w:rsidRDefault="006950A1">
                  <w:pPr>
                    <w:keepNext/>
                    <w:keepLines/>
                  </w:pPr>
                  <w:r>
                    <w:rPr>
                      <w:rFonts w:ascii="Arial Unicode MS" w:eastAsia="Arial Unicode MS" w:hAnsi="Arial Unicode MS" w:cs="Arial Unicode MS"/>
                      <w:color w:val="000000"/>
                    </w:rPr>
                    <w:t>provide time to turn the business around.</w:t>
                  </w:r>
                </w:p>
              </w:tc>
            </w:tr>
          </w:tbl>
          <w:p w:rsidR="00B30B90" w:rsidRDefault="00B30B90">
            <w:pPr>
              <w:keepNext/>
              <w:keepLines/>
              <w:rPr>
                <w:sz w:val="2"/>
              </w:rPr>
            </w:pPr>
          </w:p>
          <w:tbl>
            <w:tblPr>
              <w:tblW w:w="0" w:type="auto"/>
              <w:tblCellMar>
                <w:left w:w="0" w:type="dxa"/>
                <w:right w:w="0" w:type="dxa"/>
              </w:tblCellMar>
              <w:tblLook w:val="04A0"/>
            </w:tblPr>
            <w:tblGrid>
              <w:gridCol w:w="307"/>
              <w:gridCol w:w="6123"/>
            </w:tblGrid>
            <w:tr w:rsidR="00B30B90">
              <w:tc>
                <w:tcPr>
                  <w:tcW w:w="0" w:type="auto"/>
                </w:tcPr>
                <w:p w:rsidR="00B30B90" w:rsidRDefault="006950A1">
                  <w:pPr>
                    <w:keepNext/>
                    <w:keepLines/>
                  </w:pPr>
                  <w:r>
                    <w:rPr>
                      <w:rFonts w:ascii="Arial Unicode MS" w:eastAsia="Arial Unicode MS" w:hAnsi="Arial Unicode MS" w:cs="Arial Unicode MS"/>
                      <w:color w:val="000000"/>
                    </w:rPr>
                    <w:t>C. </w:t>
                  </w:r>
                </w:p>
              </w:tc>
              <w:tc>
                <w:tcPr>
                  <w:tcW w:w="0" w:type="auto"/>
                </w:tcPr>
                <w:p w:rsidR="00B30B90" w:rsidRDefault="006950A1">
                  <w:pPr>
                    <w:keepNext/>
                    <w:keepLines/>
                  </w:pPr>
                  <w:r>
                    <w:rPr>
                      <w:rFonts w:ascii="Arial Unicode MS" w:eastAsia="Arial Unicode MS" w:hAnsi="Arial Unicode MS" w:cs="Arial Unicode MS"/>
                      <w:color w:val="000000"/>
                    </w:rPr>
                    <w:t>allow the courts time to set up an administrative structure.</w:t>
                  </w:r>
                </w:p>
              </w:tc>
            </w:tr>
          </w:tbl>
          <w:p w:rsidR="00B30B90" w:rsidRDefault="00B30B90"/>
        </w:tc>
      </w:tr>
    </w:tbl>
    <w:p w:rsidR="00B30B90" w:rsidRDefault="006950A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30B90">
        <w:tc>
          <w:tcPr>
            <w:tcW w:w="200" w:type="pct"/>
          </w:tcPr>
          <w:p w:rsidR="00B30B90" w:rsidRDefault="006950A1">
            <w:pPr>
              <w:keepNext/>
              <w:keepLines/>
            </w:pPr>
            <w:r>
              <w:rPr>
                <w:rFonts w:ascii="Arial Unicode MS" w:eastAsia="Arial Unicode MS" w:hAnsi="Arial Unicode MS" w:cs="Arial Unicode MS"/>
                <w:color w:val="000000"/>
              </w:rPr>
              <w:t>7.</w:t>
            </w:r>
          </w:p>
        </w:tc>
        <w:tc>
          <w:tcPr>
            <w:tcW w:w="4800" w:type="pct"/>
          </w:tcPr>
          <w:p w:rsidR="00B30B90" w:rsidRDefault="006950A1">
            <w:pPr>
              <w:keepNext/>
              <w:keepLines/>
            </w:pPr>
            <w:r>
              <w:rPr>
                <w:rFonts w:ascii="Arial Unicode MS" w:eastAsia="Arial Unicode MS" w:hAnsi="Arial Unicode MS" w:cs="Arial Unicode MS"/>
                <w:color w:val="000000"/>
              </w:rPr>
              <w:t xml:space="preserve">Whether bankruptcy is entered either voluntarily or involuntarily the major </w:t>
            </w:r>
            <w:r>
              <w:rPr>
                <w:rFonts w:ascii="Arial Unicode MS" w:eastAsia="Arial Unicode MS" w:hAnsi="Arial Unicode MS" w:cs="Arial Unicode MS"/>
                <w:color w:val="000000"/>
              </w:rPr>
              <w:t>difference by CCCA and Bankruptcy and Insolvency act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074"/>
            </w:tblGrid>
            <w:tr w:rsidR="00B30B90">
              <w:tc>
                <w:tcPr>
                  <w:tcW w:w="0" w:type="auto"/>
                </w:tcPr>
                <w:p w:rsidR="00B30B90" w:rsidRDefault="006950A1">
                  <w:pPr>
                    <w:keepNext/>
                    <w:keepLines/>
                  </w:pPr>
                  <w:r>
                    <w:rPr>
                      <w:rFonts w:ascii="Arial Unicode MS" w:eastAsia="Arial Unicode MS" w:hAnsi="Arial Unicode MS" w:cs="Arial Unicode MS"/>
                      <w:color w:val="000000"/>
                    </w:rPr>
                    <w:t>A. </w:t>
                  </w:r>
                </w:p>
              </w:tc>
              <w:tc>
                <w:tcPr>
                  <w:tcW w:w="0" w:type="auto"/>
                </w:tcPr>
                <w:p w:rsidR="00B30B90" w:rsidRDefault="006950A1">
                  <w:pPr>
                    <w:keepNext/>
                    <w:keepLines/>
                  </w:pPr>
                  <w:r>
                    <w:rPr>
                      <w:rFonts w:ascii="Arial Unicode MS" w:eastAsia="Arial Unicode MS" w:hAnsi="Arial Unicode MS" w:cs="Arial Unicode MS"/>
                      <w:color w:val="000000"/>
                    </w:rPr>
                    <w:t>that liquidation occurs in CCCA but reorganization is the objective under Bankruptcy and Insolvency act.</w:t>
                  </w:r>
                </w:p>
              </w:tc>
            </w:tr>
          </w:tbl>
          <w:p w:rsidR="00B30B90" w:rsidRDefault="00B30B90">
            <w:pPr>
              <w:keepNext/>
              <w:keepLines/>
              <w:rPr>
                <w:sz w:val="2"/>
              </w:rPr>
            </w:pPr>
          </w:p>
          <w:tbl>
            <w:tblPr>
              <w:tblW w:w="0" w:type="auto"/>
              <w:tblCellMar>
                <w:left w:w="0" w:type="dxa"/>
                <w:right w:w="0" w:type="dxa"/>
              </w:tblCellMar>
              <w:tblLook w:val="04A0"/>
            </w:tblPr>
            <w:tblGrid>
              <w:gridCol w:w="294"/>
              <w:gridCol w:w="5803"/>
            </w:tblGrid>
            <w:tr w:rsidR="00B30B90">
              <w:tc>
                <w:tcPr>
                  <w:tcW w:w="0" w:type="auto"/>
                </w:tcPr>
                <w:p w:rsidR="00B30B90" w:rsidRDefault="006950A1">
                  <w:pPr>
                    <w:keepNext/>
                    <w:keepLines/>
                  </w:pPr>
                  <w:r>
                    <w:rPr>
                      <w:rFonts w:ascii="Arial Unicode MS" w:eastAsia="Arial Unicode MS" w:hAnsi="Arial Unicode MS" w:cs="Arial Unicode MS"/>
                      <w:color w:val="000000"/>
                    </w:rPr>
                    <w:t>B. </w:t>
                  </w:r>
                </w:p>
              </w:tc>
              <w:tc>
                <w:tcPr>
                  <w:tcW w:w="0" w:type="auto"/>
                </w:tcPr>
                <w:p w:rsidR="00B30B90" w:rsidRDefault="006950A1">
                  <w:pPr>
                    <w:keepNext/>
                    <w:keepLines/>
                  </w:pPr>
                  <w:r>
                    <w:rPr>
                      <w:rFonts w:ascii="Arial Unicode MS" w:eastAsia="Arial Unicode MS" w:hAnsi="Arial Unicode MS" w:cs="Arial Unicode MS"/>
                      <w:color w:val="000000"/>
                    </w:rPr>
                    <w:t>that there is no priority of claims under Chapter CCCA.</w:t>
                  </w:r>
                </w:p>
              </w:tc>
            </w:tr>
          </w:tbl>
          <w:p w:rsidR="00B30B90" w:rsidRDefault="00B30B90">
            <w:pPr>
              <w:keepNext/>
              <w:keepLines/>
              <w:rPr>
                <w:sz w:val="2"/>
              </w:rPr>
            </w:pPr>
          </w:p>
          <w:tbl>
            <w:tblPr>
              <w:tblW w:w="0" w:type="auto"/>
              <w:tblCellMar>
                <w:left w:w="0" w:type="dxa"/>
                <w:right w:w="0" w:type="dxa"/>
              </w:tblCellMar>
              <w:tblLook w:val="04A0"/>
            </w:tblPr>
            <w:tblGrid>
              <w:gridCol w:w="307"/>
              <w:gridCol w:w="10061"/>
            </w:tblGrid>
            <w:tr w:rsidR="00B30B90">
              <w:tc>
                <w:tcPr>
                  <w:tcW w:w="0" w:type="auto"/>
                </w:tcPr>
                <w:p w:rsidR="00B30B90" w:rsidRDefault="006950A1">
                  <w:pPr>
                    <w:keepNext/>
                    <w:keepLines/>
                  </w:pPr>
                  <w:r>
                    <w:rPr>
                      <w:rFonts w:ascii="Arial Unicode MS" w:eastAsia="Arial Unicode MS" w:hAnsi="Arial Unicode MS" w:cs="Arial Unicode MS"/>
                      <w:color w:val="000000"/>
                    </w:rPr>
                    <w:t>C. </w:t>
                  </w:r>
                </w:p>
              </w:tc>
              <w:tc>
                <w:tcPr>
                  <w:tcW w:w="0" w:type="auto"/>
                </w:tcPr>
                <w:p w:rsidR="00B30B90" w:rsidRDefault="006950A1">
                  <w:pPr>
                    <w:keepNext/>
                    <w:keepLines/>
                  </w:pPr>
                  <w:r>
                    <w:rPr>
                      <w:rFonts w:ascii="Arial Unicode MS" w:eastAsia="Arial Unicode MS" w:hAnsi="Arial Unicode MS" w:cs="Arial Unicode MS"/>
                      <w:color w:val="000000"/>
                    </w:rPr>
                    <w:t xml:space="preserve">that liquidation </w:t>
                  </w:r>
                  <w:r>
                    <w:rPr>
                      <w:rFonts w:ascii="Arial Unicode MS" w:eastAsia="Arial Unicode MS" w:hAnsi="Arial Unicode MS" w:cs="Arial Unicode MS"/>
                      <w:color w:val="000000"/>
                    </w:rPr>
                    <w:t>occurs in Bankruptcy and Insolvency act but reorganization is the objective under CCCA.</w:t>
                  </w:r>
                </w:p>
              </w:tc>
            </w:tr>
          </w:tbl>
          <w:p w:rsidR="00B30B90" w:rsidRDefault="00B30B90">
            <w:pPr>
              <w:keepNext/>
              <w:keepLines/>
              <w:rPr>
                <w:sz w:val="2"/>
              </w:rPr>
            </w:pPr>
          </w:p>
          <w:tbl>
            <w:tblPr>
              <w:tblW w:w="0" w:type="auto"/>
              <w:tblCellMar>
                <w:left w:w="0" w:type="dxa"/>
                <w:right w:w="0" w:type="dxa"/>
              </w:tblCellMar>
              <w:tblLook w:val="04A0"/>
            </w:tblPr>
            <w:tblGrid>
              <w:gridCol w:w="307"/>
              <w:gridCol w:w="7311"/>
            </w:tblGrid>
            <w:tr w:rsidR="00B30B90">
              <w:tc>
                <w:tcPr>
                  <w:tcW w:w="0" w:type="auto"/>
                </w:tcPr>
                <w:p w:rsidR="00B30B90" w:rsidRDefault="006950A1">
                  <w:pPr>
                    <w:keepNext/>
                    <w:keepLines/>
                  </w:pPr>
                  <w:r>
                    <w:rPr>
                      <w:rFonts w:ascii="Arial Unicode MS" w:eastAsia="Arial Unicode MS" w:hAnsi="Arial Unicode MS" w:cs="Arial Unicode MS"/>
                      <w:color w:val="000000"/>
                    </w:rPr>
                    <w:t>D. </w:t>
                  </w:r>
                </w:p>
              </w:tc>
              <w:tc>
                <w:tcPr>
                  <w:tcW w:w="0" w:type="auto"/>
                </w:tcPr>
                <w:p w:rsidR="00B30B90" w:rsidRDefault="006950A1">
                  <w:pPr>
                    <w:keepNext/>
                    <w:keepLines/>
                  </w:pPr>
                  <w:r>
                    <w:rPr>
                      <w:rFonts w:ascii="Arial Unicode MS" w:eastAsia="Arial Unicode MS" w:hAnsi="Arial Unicode MS" w:cs="Arial Unicode MS"/>
                      <w:color w:val="000000"/>
                    </w:rPr>
                    <w:t>no lawyers fees are necessary under Bankruptcy and Insolvency act.</w:t>
                  </w:r>
                </w:p>
              </w:tc>
            </w:tr>
          </w:tbl>
          <w:p w:rsidR="00B30B90" w:rsidRDefault="00B30B90"/>
        </w:tc>
      </w:tr>
    </w:tbl>
    <w:p w:rsidR="00B30B90" w:rsidRDefault="006950A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30B90">
        <w:tc>
          <w:tcPr>
            <w:tcW w:w="200" w:type="pct"/>
          </w:tcPr>
          <w:p w:rsidR="00B30B90" w:rsidRDefault="006950A1">
            <w:pPr>
              <w:keepNext/>
              <w:keepLines/>
            </w:pPr>
            <w:r>
              <w:rPr>
                <w:rFonts w:ascii="Arial Unicode MS" w:eastAsia="Arial Unicode MS" w:hAnsi="Arial Unicode MS" w:cs="Arial Unicode MS"/>
                <w:color w:val="000000"/>
              </w:rPr>
              <w:t>8.</w:t>
            </w:r>
          </w:p>
        </w:tc>
        <w:tc>
          <w:tcPr>
            <w:tcW w:w="4800" w:type="pct"/>
          </w:tcPr>
          <w:p w:rsidR="00B30B90" w:rsidRDefault="006950A1">
            <w:pPr>
              <w:keepNext/>
              <w:keepLines/>
            </w:pPr>
            <w:r>
              <w:rPr>
                <w:rFonts w:ascii="Arial Unicode MS" w:eastAsia="Arial Unicode MS" w:hAnsi="Arial Unicode MS" w:cs="Arial Unicode MS"/>
                <w:color w:val="000000"/>
              </w:rPr>
              <w:t>A corporation is adjudged bankrupt. When do the shareholders receive any payment?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074"/>
            </w:tblGrid>
            <w:tr w:rsidR="00B30B90">
              <w:tc>
                <w:tcPr>
                  <w:tcW w:w="0" w:type="auto"/>
                </w:tcPr>
                <w:p w:rsidR="00B30B90" w:rsidRDefault="006950A1">
                  <w:pPr>
                    <w:keepNext/>
                    <w:keepLines/>
                  </w:pPr>
                  <w:r>
                    <w:rPr>
                      <w:rFonts w:ascii="Arial Unicode MS" w:eastAsia="Arial Unicode MS" w:hAnsi="Arial Unicode MS" w:cs="Arial Unicode MS"/>
                      <w:color w:val="000000"/>
                    </w:rPr>
                    <w:t>A. </w:t>
                  </w:r>
                </w:p>
              </w:tc>
              <w:tc>
                <w:tcPr>
                  <w:tcW w:w="0" w:type="auto"/>
                </w:tcPr>
                <w:p w:rsidR="00B30B90" w:rsidRDefault="006950A1">
                  <w:pPr>
                    <w:keepNext/>
                    <w:keepLines/>
                  </w:pPr>
                  <w:r>
                    <w:rPr>
                      <w:rFonts w:ascii="Arial Unicode MS" w:eastAsia="Arial Unicode MS" w:hAnsi="Arial Unicode MS" w:cs="Arial Unicode MS"/>
                      <w:color w:val="000000"/>
                    </w:rPr>
                    <w:t>after the trustee liquidates the assets and pays the administrative expenses, the shareholders are paid before the creditors.</w:t>
                  </w:r>
                </w:p>
              </w:tc>
            </w:tr>
          </w:tbl>
          <w:p w:rsidR="00B30B90" w:rsidRDefault="00B30B90">
            <w:pPr>
              <w:keepNext/>
              <w:keepLines/>
              <w:rPr>
                <w:sz w:val="2"/>
              </w:rPr>
            </w:pPr>
          </w:p>
          <w:tbl>
            <w:tblPr>
              <w:tblW w:w="0" w:type="auto"/>
              <w:tblCellMar>
                <w:left w:w="0" w:type="dxa"/>
                <w:right w:w="0" w:type="dxa"/>
              </w:tblCellMar>
              <w:tblLook w:val="04A0"/>
            </w:tblPr>
            <w:tblGrid>
              <w:gridCol w:w="294"/>
              <w:gridCol w:w="10074"/>
            </w:tblGrid>
            <w:tr w:rsidR="00B30B90">
              <w:tc>
                <w:tcPr>
                  <w:tcW w:w="0" w:type="auto"/>
                </w:tcPr>
                <w:p w:rsidR="00B30B90" w:rsidRDefault="006950A1">
                  <w:pPr>
                    <w:keepNext/>
                    <w:keepLines/>
                  </w:pPr>
                  <w:r>
                    <w:rPr>
                      <w:rFonts w:ascii="Arial Unicode MS" w:eastAsia="Arial Unicode MS" w:hAnsi="Arial Unicode MS" w:cs="Arial Unicode MS"/>
                      <w:color w:val="000000"/>
                    </w:rPr>
                    <w:t>B. </w:t>
                  </w:r>
                </w:p>
              </w:tc>
              <w:tc>
                <w:tcPr>
                  <w:tcW w:w="0" w:type="auto"/>
                </w:tcPr>
                <w:p w:rsidR="00B30B90" w:rsidRDefault="006950A1">
                  <w:pPr>
                    <w:keepNext/>
                    <w:keepLines/>
                  </w:pPr>
                  <w:r>
                    <w:rPr>
                      <w:rFonts w:ascii="Arial Unicode MS" w:eastAsia="Arial Unicode MS" w:hAnsi="Arial Unicode MS" w:cs="Arial Unicode MS"/>
                      <w:color w:val="000000"/>
                    </w:rPr>
                    <w:t xml:space="preserve">after the trustee liquidates the assets, the administrative expenses and secured creditors are paid, then the unsecured </w:t>
                  </w:r>
                  <w:r>
                    <w:rPr>
                      <w:rFonts w:ascii="Arial Unicode MS" w:eastAsia="Arial Unicode MS" w:hAnsi="Arial Unicode MS" w:cs="Arial Unicode MS"/>
                      <w:color w:val="000000"/>
                    </w:rPr>
                    <w:t>creditors, and, then the shareholders divide any remainder.</w:t>
                  </w:r>
                </w:p>
              </w:tc>
            </w:tr>
          </w:tbl>
          <w:p w:rsidR="00B30B90" w:rsidRDefault="00B30B90">
            <w:pPr>
              <w:keepNext/>
              <w:keepLines/>
              <w:rPr>
                <w:sz w:val="2"/>
              </w:rPr>
            </w:pPr>
          </w:p>
          <w:tbl>
            <w:tblPr>
              <w:tblW w:w="0" w:type="auto"/>
              <w:tblCellMar>
                <w:left w:w="0" w:type="dxa"/>
                <w:right w:w="0" w:type="dxa"/>
              </w:tblCellMar>
              <w:tblLook w:val="04A0"/>
            </w:tblPr>
            <w:tblGrid>
              <w:gridCol w:w="307"/>
              <w:gridCol w:w="10061"/>
            </w:tblGrid>
            <w:tr w:rsidR="00B30B90">
              <w:tc>
                <w:tcPr>
                  <w:tcW w:w="0" w:type="auto"/>
                </w:tcPr>
                <w:p w:rsidR="00B30B90" w:rsidRDefault="006950A1">
                  <w:pPr>
                    <w:keepNext/>
                    <w:keepLines/>
                  </w:pPr>
                  <w:r>
                    <w:rPr>
                      <w:rFonts w:ascii="Arial Unicode MS" w:eastAsia="Arial Unicode MS" w:hAnsi="Arial Unicode MS" w:cs="Arial Unicode MS"/>
                      <w:color w:val="000000"/>
                    </w:rPr>
                    <w:t>C. </w:t>
                  </w:r>
                </w:p>
              </w:tc>
              <w:tc>
                <w:tcPr>
                  <w:tcW w:w="0" w:type="auto"/>
                </w:tcPr>
                <w:p w:rsidR="00B30B90" w:rsidRDefault="006950A1">
                  <w:pPr>
                    <w:keepNext/>
                    <w:keepLines/>
                  </w:pPr>
                  <w:r>
                    <w:rPr>
                      <w:rFonts w:ascii="Arial Unicode MS" w:eastAsia="Arial Unicode MS" w:hAnsi="Arial Unicode MS" w:cs="Arial Unicode MS"/>
                      <w:color w:val="000000"/>
                    </w:rPr>
                    <w:t>after the trustee liquidates the assets, the shareholders are paid, next the administrative expenses, the secured creditors, and then the unsecured creditors divide any remainder.</w:t>
                  </w:r>
                </w:p>
              </w:tc>
            </w:tr>
          </w:tbl>
          <w:p w:rsidR="00B30B90" w:rsidRDefault="00B30B90">
            <w:pPr>
              <w:keepNext/>
              <w:keepLines/>
              <w:rPr>
                <w:sz w:val="2"/>
              </w:rPr>
            </w:pPr>
          </w:p>
          <w:tbl>
            <w:tblPr>
              <w:tblW w:w="0" w:type="auto"/>
              <w:tblCellMar>
                <w:left w:w="0" w:type="dxa"/>
                <w:right w:w="0" w:type="dxa"/>
              </w:tblCellMar>
              <w:tblLook w:val="04A0"/>
            </w:tblPr>
            <w:tblGrid>
              <w:gridCol w:w="307"/>
              <w:gridCol w:w="10061"/>
            </w:tblGrid>
            <w:tr w:rsidR="00B30B90">
              <w:tc>
                <w:tcPr>
                  <w:tcW w:w="0" w:type="auto"/>
                </w:tcPr>
                <w:p w:rsidR="00B30B90" w:rsidRDefault="006950A1">
                  <w:pPr>
                    <w:keepNext/>
                    <w:keepLines/>
                  </w:pPr>
                  <w:r>
                    <w:rPr>
                      <w:rFonts w:ascii="Arial Unicode MS" w:eastAsia="Arial Unicode MS" w:hAnsi="Arial Unicode MS" w:cs="Arial Unicode MS"/>
                      <w:color w:val="000000"/>
                    </w:rPr>
                    <w:t>D. </w:t>
                  </w:r>
                </w:p>
              </w:tc>
              <w:tc>
                <w:tcPr>
                  <w:tcW w:w="0" w:type="auto"/>
                </w:tcPr>
                <w:p w:rsidR="00B30B90" w:rsidRDefault="006950A1">
                  <w:pPr>
                    <w:keepNext/>
                    <w:keepLines/>
                  </w:pPr>
                  <w:r>
                    <w:rPr>
                      <w:rFonts w:ascii="Arial Unicode MS" w:eastAsia="Arial Unicode MS" w:hAnsi="Arial Unicode MS" w:cs="Arial Unicode MS"/>
                      <w:color w:val="000000"/>
                    </w:rPr>
                    <w:t>afte</w:t>
                  </w:r>
                  <w:r>
                    <w:rPr>
                      <w:rFonts w:ascii="Arial Unicode MS" w:eastAsia="Arial Unicode MS" w:hAnsi="Arial Unicode MS" w:cs="Arial Unicode MS"/>
                      <w:color w:val="000000"/>
                    </w:rPr>
                    <w:t>r the trustee liquidates the assets the shareholders are paid first because they are the owners of the firm and have the principal stake.</w:t>
                  </w:r>
                </w:p>
              </w:tc>
            </w:tr>
          </w:tbl>
          <w:p w:rsidR="00B30B90" w:rsidRDefault="00B30B90"/>
        </w:tc>
      </w:tr>
    </w:tbl>
    <w:p w:rsidR="00B30B90" w:rsidRDefault="006950A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30B90">
        <w:tc>
          <w:tcPr>
            <w:tcW w:w="200" w:type="pct"/>
          </w:tcPr>
          <w:p w:rsidR="00B30B90" w:rsidRDefault="006950A1">
            <w:pPr>
              <w:keepNext/>
              <w:keepLines/>
            </w:pPr>
            <w:r>
              <w:rPr>
                <w:rFonts w:ascii="Arial Unicode MS" w:eastAsia="Arial Unicode MS" w:hAnsi="Arial Unicode MS" w:cs="Arial Unicode MS"/>
                <w:color w:val="000000"/>
              </w:rPr>
              <w:t>9.</w:t>
            </w:r>
          </w:p>
        </w:tc>
        <w:tc>
          <w:tcPr>
            <w:tcW w:w="4800" w:type="pct"/>
          </w:tcPr>
          <w:p w:rsidR="00B30B90" w:rsidRDefault="006950A1">
            <w:pPr>
              <w:keepNext/>
              <w:keepLines/>
            </w:pPr>
            <w:r>
              <w:rPr>
                <w:rFonts w:ascii="Arial Unicode MS" w:eastAsia="Arial Unicode MS" w:hAnsi="Arial Unicode MS" w:cs="Arial Unicode MS"/>
                <w:color w:val="000000"/>
              </w:rPr>
              <w:t>What is the correct priority of the following claims once a corporation is determined to be bankrupt?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074"/>
            </w:tblGrid>
            <w:tr w:rsidR="00B30B90">
              <w:tc>
                <w:tcPr>
                  <w:tcW w:w="0" w:type="auto"/>
                </w:tcPr>
                <w:p w:rsidR="00B30B90" w:rsidRDefault="006950A1">
                  <w:pPr>
                    <w:keepNext/>
                    <w:keepLines/>
                  </w:pPr>
                  <w:r>
                    <w:rPr>
                      <w:rFonts w:ascii="Arial Unicode MS" w:eastAsia="Arial Unicode MS" w:hAnsi="Arial Unicode MS" w:cs="Arial Unicode MS"/>
                      <w:color w:val="000000"/>
                    </w:rPr>
                    <w:t>A. </w:t>
                  </w:r>
                </w:p>
              </w:tc>
              <w:tc>
                <w:tcPr>
                  <w:tcW w:w="0" w:type="auto"/>
                </w:tcPr>
                <w:p w:rsidR="00B30B90" w:rsidRDefault="006950A1">
                  <w:pPr>
                    <w:keepNext/>
                    <w:keepLines/>
                  </w:pPr>
                  <w:r>
                    <w:rPr>
                      <w:rFonts w:ascii="Arial Unicode MS" w:eastAsia="Arial Unicode MS" w:hAnsi="Arial Unicode MS" w:cs="Arial Unicode MS"/>
                      <w:color w:val="000000"/>
                    </w:rPr>
                    <w:t>administrative expenses, wages claims not exceeding $2,000, government tax claims, debtholder and then equityholder claims.</w:t>
                  </w:r>
                </w:p>
              </w:tc>
            </w:tr>
          </w:tbl>
          <w:p w:rsidR="00B30B90" w:rsidRDefault="00B30B90">
            <w:pPr>
              <w:keepNext/>
              <w:keepLines/>
              <w:rPr>
                <w:sz w:val="2"/>
              </w:rPr>
            </w:pPr>
          </w:p>
          <w:tbl>
            <w:tblPr>
              <w:tblW w:w="0" w:type="auto"/>
              <w:tblCellMar>
                <w:left w:w="0" w:type="dxa"/>
                <w:right w:w="0" w:type="dxa"/>
              </w:tblCellMar>
              <w:tblLook w:val="04A0"/>
            </w:tblPr>
            <w:tblGrid>
              <w:gridCol w:w="294"/>
              <w:gridCol w:w="10074"/>
            </w:tblGrid>
            <w:tr w:rsidR="00B30B90">
              <w:tc>
                <w:tcPr>
                  <w:tcW w:w="0" w:type="auto"/>
                </w:tcPr>
                <w:p w:rsidR="00B30B90" w:rsidRDefault="006950A1">
                  <w:pPr>
                    <w:keepNext/>
                    <w:keepLines/>
                  </w:pPr>
                  <w:r>
                    <w:rPr>
                      <w:rFonts w:ascii="Arial Unicode MS" w:eastAsia="Arial Unicode MS" w:hAnsi="Arial Unicode MS" w:cs="Arial Unicode MS"/>
                      <w:color w:val="000000"/>
                    </w:rPr>
                    <w:t>B. </w:t>
                  </w:r>
                </w:p>
              </w:tc>
              <w:tc>
                <w:tcPr>
                  <w:tcW w:w="0" w:type="auto"/>
                </w:tcPr>
                <w:p w:rsidR="00B30B90" w:rsidRDefault="006950A1">
                  <w:pPr>
                    <w:keepNext/>
                    <w:keepLines/>
                  </w:pPr>
                  <w:r>
                    <w:rPr>
                      <w:rFonts w:ascii="Arial Unicode MS" w:eastAsia="Arial Unicode MS" w:hAnsi="Arial Unicode MS" w:cs="Arial Unicode MS"/>
                      <w:color w:val="000000"/>
                    </w:rPr>
                    <w:t>administrative expenses, wages claims not exceeding $2,000, government tax claims, equityholder and then debtholder claims.</w:t>
                  </w:r>
                </w:p>
              </w:tc>
            </w:tr>
          </w:tbl>
          <w:p w:rsidR="00B30B90" w:rsidRDefault="00B30B90">
            <w:pPr>
              <w:keepNext/>
              <w:keepLines/>
              <w:rPr>
                <w:sz w:val="2"/>
              </w:rPr>
            </w:pPr>
          </w:p>
          <w:tbl>
            <w:tblPr>
              <w:tblW w:w="0" w:type="auto"/>
              <w:tblCellMar>
                <w:left w:w="0" w:type="dxa"/>
                <w:right w:w="0" w:type="dxa"/>
              </w:tblCellMar>
              <w:tblLook w:val="04A0"/>
            </w:tblPr>
            <w:tblGrid>
              <w:gridCol w:w="307"/>
              <w:gridCol w:w="10061"/>
            </w:tblGrid>
            <w:tr w:rsidR="00B30B90">
              <w:tc>
                <w:tcPr>
                  <w:tcW w:w="0" w:type="auto"/>
                </w:tcPr>
                <w:p w:rsidR="00B30B90" w:rsidRDefault="006950A1">
                  <w:pPr>
                    <w:keepNext/>
                    <w:keepLines/>
                  </w:pPr>
                  <w:r>
                    <w:rPr>
                      <w:rFonts w:ascii="Arial Unicode MS" w:eastAsia="Arial Unicode MS" w:hAnsi="Arial Unicode MS" w:cs="Arial Unicode MS"/>
                      <w:color w:val="000000"/>
                    </w:rPr>
                    <w:t>C. </w:t>
                  </w:r>
                </w:p>
              </w:tc>
              <w:tc>
                <w:tcPr>
                  <w:tcW w:w="0" w:type="auto"/>
                </w:tcPr>
                <w:p w:rsidR="00B30B90" w:rsidRDefault="006950A1">
                  <w:pPr>
                    <w:keepNext/>
                    <w:keepLines/>
                  </w:pPr>
                  <w:r>
                    <w:rPr>
                      <w:rFonts w:ascii="Arial Unicode MS" w:eastAsia="Arial Unicode MS" w:hAnsi="Arial Unicode MS" w:cs="Arial Unicode MS"/>
                      <w:color w:val="000000"/>
                    </w:rPr>
                    <w:t>all wage claims, administrative expenses, debtholder claims, government tax claims and equityholder claims.</w:t>
                  </w:r>
                </w:p>
              </w:tc>
            </w:tr>
          </w:tbl>
          <w:p w:rsidR="00B30B90" w:rsidRDefault="00B30B90">
            <w:pPr>
              <w:keepNext/>
              <w:keepLines/>
              <w:rPr>
                <w:sz w:val="2"/>
              </w:rPr>
            </w:pPr>
          </w:p>
          <w:tbl>
            <w:tblPr>
              <w:tblW w:w="0" w:type="auto"/>
              <w:tblCellMar>
                <w:left w:w="0" w:type="dxa"/>
                <w:right w:w="0" w:type="dxa"/>
              </w:tblCellMar>
              <w:tblLook w:val="04A0"/>
            </w:tblPr>
            <w:tblGrid>
              <w:gridCol w:w="307"/>
              <w:gridCol w:w="10061"/>
            </w:tblGrid>
            <w:tr w:rsidR="00B30B90">
              <w:tc>
                <w:tcPr>
                  <w:tcW w:w="0" w:type="auto"/>
                </w:tcPr>
                <w:p w:rsidR="00B30B90" w:rsidRDefault="006950A1">
                  <w:pPr>
                    <w:keepNext/>
                    <w:keepLines/>
                  </w:pPr>
                  <w:r>
                    <w:rPr>
                      <w:rFonts w:ascii="Arial Unicode MS" w:eastAsia="Arial Unicode MS" w:hAnsi="Arial Unicode MS" w:cs="Arial Unicode MS"/>
                      <w:color w:val="000000"/>
                    </w:rPr>
                    <w:t>D. </w:t>
                  </w:r>
                </w:p>
              </w:tc>
              <w:tc>
                <w:tcPr>
                  <w:tcW w:w="0" w:type="auto"/>
                </w:tcPr>
                <w:p w:rsidR="00B30B90" w:rsidRDefault="006950A1">
                  <w:pPr>
                    <w:keepNext/>
                    <w:keepLines/>
                  </w:pPr>
                  <w:r>
                    <w:rPr>
                      <w:rFonts w:ascii="Arial Unicode MS" w:eastAsia="Arial Unicode MS" w:hAnsi="Arial Unicode MS" w:cs="Arial Unicode MS"/>
                      <w:color w:val="000000"/>
                    </w:rPr>
                    <w:t>all wage claims, administrative expenses, debtholder claims, equityholder claims and government tax claims.</w:t>
                  </w:r>
                </w:p>
              </w:tc>
            </w:tr>
          </w:tbl>
          <w:p w:rsidR="00B30B90" w:rsidRDefault="00B30B90"/>
        </w:tc>
      </w:tr>
    </w:tbl>
    <w:p w:rsidR="00B30B90" w:rsidRDefault="006950A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30B90">
        <w:tc>
          <w:tcPr>
            <w:tcW w:w="200" w:type="pct"/>
          </w:tcPr>
          <w:p w:rsidR="00B30B90" w:rsidRDefault="00B30B90">
            <w:pPr>
              <w:keepNext/>
              <w:keepLines/>
              <w:rPr>
                <w:sz w:val="2"/>
              </w:rPr>
            </w:pPr>
          </w:p>
        </w:tc>
        <w:tc>
          <w:tcPr>
            <w:tcW w:w="4800" w:type="pct"/>
          </w:tcPr>
          <w:p w:rsidR="00B30B90" w:rsidRDefault="006950A1">
            <w:pPr>
              <w:keepNext/>
              <w:keepLines/>
            </w:pPr>
            <w:r>
              <w:rPr>
                <w:rFonts w:ascii="Arial Unicode MS" w:eastAsia="Arial Unicode MS" w:hAnsi="Arial Unicode MS" w:cs="Arial Unicode MS"/>
                <w:color w:val="000000"/>
              </w:rPr>
              <w:t>Magic Mobile Homes is to</w:t>
            </w:r>
            <w:r>
              <w:rPr>
                <w:rFonts w:ascii="Arial Unicode MS" w:eastAsia="Arial Unicode MS" w:hAnsi="Arial Unicode MS" w:cs="Arial Unicode MS"/>
                <w:color w:val="000000"/>
              </w:rPr>
              <w:t xml:space="preserve"> be liquidated. All creditors, both secured and unsecured, are owed $2.0 million dollars. Administrative costs of liquidation and wages payments are expected to be $500,000. A sale of assets is expected to bring $1.8 million after all costs and taxes. Secu</w:t>
            </w:r>
            <w:r>
              <w:rPr>
                <w:rFonts w:ascii="Arial Unicode MS" w:eastAsia="Arial Unicode MS" w:hAnsi="Arial Unicode MS" w:cs="Arial Unicode MS"/>
                <w:color w:val="000000"/>
              </w:rPr>
              <w:t>red creditors have a mortgage lien for $1,200,000 on the factory which will be liquidated for $900,000 out of the sale proceeds. The corporate tax rate is 34%.</w:t>
            </w:r>
          </w:p>
        </w:tc>
      </w:tr>
    </w:tbl>
    <w:p w:rsidR="00B30B90" w:rsidRDefault="006950A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30B90">
        <w:tc>
          <w:tcPr>
            <w:tcW w:w="200" w:type="pct"/>
          </w:tcPr>
          <w:p w:rsidR="00B30B90" w:rsidRDefault="006950A1">
            <w:pPr>
              <w:keepNext/>
              <w:keepLines/>
            </w:pPr>
            <w:r>
              <w:rPr>
                <w:rFonts w:ascii="Arial Unicode MS" w:eastAsia="Arial Unicode MS" w:hAnsi="Arial Unicode MS" w:cs="Arial Unicode MS"/>
                <w:color w:val="000000"/>
              </w:rPr>
              <w:t>10.</w:t>
            </w:r>
          </w:p>
        </w:tc>
        <w:tc>
          <w:tcPr>
            <w:tcW w:w="4800" w:type="pct"/>
          </w:tcPr>
          <w:p w:rsidR="00B30B90" w:rsidRDefault="006950A1">
            <w:pPr>
              <w:keepNext/>
              <w:keepLines/>
            </w:pPr>
            <w:r>
              <w:rPr>
                <w:rFonts w:ascii="Arial Unicode MS" w:eastAsia="Arial Unicode MS" w:hAnsi="Arial Unicode MS" w:cs="Arial Unicode MS"/>
                <w:color w:val="000000"/>
              </w:rPr>
              <w:t>How much and what percentage of their claim will the unsecured creditors receive, in tota</w:t>
            </w:r>
            <w:r>
              <w:rPr>
                <w:rFonts w:ascii="Arial Unicode MS" w:eastAsia="Arial Unicode MS" w:hAnsi="Arial Unicode MS" w:cs="Arial Unicode MS"/>
                <w:color w:val="000000"/>
              </w:rPr>
              <w:t>l?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949"/>
            </w:tblGrid>
            <w:tr w:rsidR="00B30B90">
              <w:tc>
                <w:tcPr>
                  <w:tcW w:w="0" w:type="auto"/>
                </w:tcPr>
                <w:p w:rsidR="00B30B90" w:rsidRDefault="006950A1">
                  <w:pPr>
                    <w:keepNext/>
                    <w:keepLines/>
                  </w:pPr>
                  <w:r>
                    <w:rPr>
                      <w:rFonts w:ascii="Arial Unicode MS" w:eastAsia="Arial Unicode MS" w:hAnsi="Arial Unicode MS" w:cs="Arial Unicode MS"/>
                      <w:color w:val="000000"/>
                    </w:rPr>
                    <w:t>A. </w:t>
                  </w:r>
                </w:p>
              </w:tc>
              <w:tc>
                <w:tcPr>
                  <w:tcW w:w="0" w:type="auto"/>
                </w:tcPr>
                <w:p w:rsidR="00B30B90" w:rsidRDefault="006950A1">
                  <w:pPr>
                    <w:keepNext/>
                    <w:keepLines/>
                  </w:pPr>
                  <w:r>
                    <w:rPr>
                      <w:rFonts w:ascii="Arial Unicode MS" w:eastAsia="Arial Unicode MS" w:hAnsi="Arial Unicode MS" w:cs="Arial Unicode MS"/>
                      <w:color w:val="000000"/>
                    </w:rPr>
                    <w:t>$290,909; 36.36%</w:t>
                  </w:r>
                </w:p>
              </w:tc>
            </w:tr>
          </w:tbl>
          <w:p w:rsidR="00B30B90" w:rsidRDefault="00B30B90">
            <w:pPr>
              <w:keepNext/>
              <w:keepLines/>
              <w:rPr>
                <w:sz w:val="2"/>
              </w:rPr>
            </w:pPr>
          </w:p>
          <w:tbl>
            <w:tblPr>
              <w:tblW w:w="0" w:type="auto"/>
              <w:tblCellMar>
                <w:left w:w="0" w:type="dxa"/>
                <w:right w:w="0" w:type="dxa"/>
              </w:tblCellMar>
              <w:tblLook w:val="04A0"/>
            </w:tblPr>
            <w:tblGrid>
              <w:gridCol w:w="294"/>
              <w:gridCol w:w="2016"/>
            </w:tblGrid>
            <w:tr w:rsidR="00B30B90">
              <w:tc>
                <w:tcPr>
                  <w:tcW w:w="0" w:type="auto"/>
                </w:tcPr>
                <w:p w:rsidR="00B30B90" w:rsidRDefault="006950A1">
                  <w:pPr>
                    <w:keepNext/>
                    <w:keepLines/>
                  </w:pPr>
                  <w:r>
                    <w:rPr>
                      <w:rFonts w:ascii="Arial Unicode MS" w:eastAsia="Arial Unicode MS" w:hAnsi="Arial Unicode MS" w:cs="Arial Unicode MS"/>
                      <w:color w:val="000000"/>
                    </w:rPr>
                    <w:t>B. </w:t>
                  </w:r>
                </w:p>
              </w:tc>
              <w:tc>
                <w:tcPr>
                  <w:tcW w:w="0" w:type="auto"/>
                </w:tcPr>
                <w:p w:rsidR="00B30B90" w:rsidRDefault="006950A1">
                  <w:pPr>
                    <w:keepNext/>
                    <w:keepLines/>
                  </w:pPr>
                  <w:r>
                    <w:rPr>
                      <w:rFonts w:ascii="Arial Unicode MS" w:eastAsia="Arial Unicode MS" w:hAnsi="Arial Unicode MS" w:cs="Arial Unicode MS"/>
                      <w:color w:val="000000"/>
                    </w:rPr>
                    <w:t>$300,000; 37.50%.</w:t>
                  </w:r>
                </w:p>
              </w:tc>
            </w:tr>
          </w:tbl>
          <w:p w:rsidR="00B30B90" w:rsidRDefault="00B30B90">
            <w:pPr>
              <w:keepNext/>
              <w:keepLines/>
              <w:rPr>
                <w:sz w:val="2"/>
              </w:rPr>
            </w:pPr>
          </w:p>
          <w:tbl>
            <w:tblPr>
              <w:tblW w:w="0" w:type="auto"/>
              <w:tblCellMar>
                <w:left w:w="0" w:type="dxa"/>
                <w:right w:w="0" w:type="dxa"/>
              </w:tblCellMar>
              <w:tblLook w:val="04A0"/>
            </w:tblPr>
            <w:tblGrid>
              <w:gridCol w:w="307"/>
              <w:gridCol w:w="1949"/>
            </w:tblGrid>
            <w:tr w:rsidR="00B30B90">
              <w:tc>
                <w:tcPr>
                  <w:tcW w:w="0" w:type="auto"/>
                </w:tcPr>
                <w:p w:rsidR="00B30B90" w:rsidRDefault="006950A1">
                  <w:pPr>
                    <w:keepNext/>
                    <w:keepLines/>
                  </w:pPr>
                  <w:r>
                    <w:rPr>
                      <w:rFonts w:ascii="Arial Unicode MS" w:eastAsia="Arial Unicode MS" w:hAnsi="Arial Unicode MS" w:cs="Arial Unicode MS"/>
                      <w:color w:val="000000"/>
                    </w:rPr>
                    <w:t>C. </w:t>
                  </w:r>
                </w:p>
              </w:tc>
              <w:tc>
                <w:tcPr>
                  <w:tcW w:w="0" w:type="auto"/>
                </w:tcPr>
                <w:p w:rsidR="00B30B90" w:rsidRDefault="006950A1">
                  <w:pPr>
                    <w:keepNext/>
                    <w:keepLines/>
                  </w:pPr>
                  <w:r>
                    <w:rPr>
                      <w:rFonts w:ascii="Arial Unicode MS" w:eastAsia="Arial Unicode MS" w:hAnsi="Arial Unicode MS" w:cs="Arial Unicode MS"/>
                      <w:color w:val="000000"/>
                    </w:rPr>
                    <w:t>$600,000; 75.00%</w:t>
                  </w:r>
                </w:p>
              </w:tc>
            </w:tr>
          </w:tbl>
          <w:p w:rsidR="00B30B90" w:rsidRDefault="00B30B90">
            <w:pPr>
              <w:keepNext/>
              <w:keepLines/>
              <w:rPr>
                <w:sz w:val="2"/>
              </w:rPr>
            </w:pPr>
          </w:p>
          <w:tbl>
            <w:tblPr>
              <w:tblW w:w="0" w:type="auto"/>
              <w:tblCellMar>
                <w:left w:w="0" w:type="dxa"/>
                <w:right w:w="0" w:type="dxa"/>
              </w:tblCellMar>
              <w:tblLook w:val="04A0"/>
            </w:tblPr>
            <w:tblGrid>
              <w:gridCol w:w="307"/>
              <w:gridCol w:w="1949"/>
            </w:tblGrid>
            <w:tr w:rsidR="00B30B90">
              <w:tc>
                <w:tcPr>
                  <w:tcW w:w="0" w:type="auto"/>
                </w:tcPr>
                <w:p w:rsidR="00B30B90" w:rsidRDefault="006950A1">
                  <w:pPr>
                    <w:keepNext/>
                    <w:keepLines/>
                  </w:pPr>
                  <w:r>
                    <w:rPr>
                      <w:rFonts w:ascii="Arial Unicode MS" w:eastAsia="Arial Unicode MS" w:hAnsi="Arial Unicode MS" w:cs="Arial Unicode MS"/>
                      <w:color w:val="000000"/>
                    </w:rPr>
                    <w:t>D. </w:t>
                  </w:r>
                </w:p>
              </w:tc>
              <w:tc>
                <w:tcPr>
                  <w:tcW w:w="0" w:type="auto"/>
                </w:tcPr>
                <w:p w:rsidR="00B30B90" w:rsidRDefault="006950A1">
                  <w:pPr>
                    <w:keepNext/>
                    <w:keepLines/>
                  </w:pPr>
                  <w:r>
                    <w:rPr>
                      <w:rFonts w:ascii="Arial Unicode MS" w:eastAsia="Arial Unicode MS" w:hAnsi="Arial Unicode MS" w:cs="Arial Unicode MS"/>
                      <w:color w:val="000000"/>
                    </w:rPr>
                    <w:t>$100,000; 12.50%</w:t>
                  </w:r>
                </w:p>
              </w:tc>
            </w:tr>
          </w:tbl>
          <w:p w:rsidR="00B30B90" w:rsidRDefault="00B30B90"/>
        </w:tc>
      </w:tr>
    </w:tbl>
    <w:p w:rsidR="00B30B90" w:rsidRDefault="006950A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30B90">
        <w:tc>
          <w:tcPr>
            <w:tcW w:w="200" w:type="pct"/>
          </w:tcPr>
          <w:p w:rsidR="00B30B90" w:rsidRDefault="006950A1">
            <w:pPr>
              <w:keepNext/>
              <w:keepLines/>
            </w:pPr>
            <w:r>
              <w:rPr>
                <w:rFonts w:ascii="Arial Unicode MS" w:eastAsia="Arial Unicode MS" w:hAnsi="Arial Unicode MS" w:cs="Arial Unicode MS"/>
                <w:color w:val="000000"/>
              </w:rPr>
              <w:t>11.</w:t>
            </w:r>
          </w:p>
        </w:tc>
        <w:tc>
          <w:tcPr>
            <w:tcW w:w="4800" w:type="pct"/>
          </w:tcPr>
          <w:p w:rsidR="00B30B90" w:rsidRDefault="006950A1">
            <w:pPr>
              <w:keepNext/>
              <w:keepLines/>
            </w:pPr>
            <w:r>
              <w:rPr>
                <w:rFonts w:ascii="Arial Unicode MS" w:eastAsia="Arial Unicode MS" w:hAnsi="Arial Unicode MS" w:cs="Arial Unicode MS"/>
                <w:color w:val="000000"/>
              </w:rPr>
              <w:t>How much and what percentage of their claim will the secured creditors receive, in total?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016"/>
            </w:tblGrid>
            <w:tr w:rsidR="00B30B90">
              <w:tc>
                <w:tcPr>
                  <w:tcW w:w="0" w:type="auto"/>
                </w:tcPr>
                <w:p w:rsidR="00B30B90" w:rsidRDefault="006950A1">
                  <w:pPr>
                    <w:keepNext/>
                    <w:keepLines/>
                  </w:pPr>
                  <w:r>
                    <w:rPr>
                      <w:rFonts w:ascii="Arial Unicode MS" w:eastAsia="Arial Unicode MS" w:hAnsi="Arial Unicode MS" w:cs="Arial Unicode MS"/>
                      <w:color w:val="000000"/>
                    </w:rPr>
                    <w:t>A. </w:t>
                  </w:r>
                </w:p>
              </w:tc>
              <w:tc>
                <w:tcPr>
                  <w:tcW w:w="0" w:type="auto"/>
                </w:tcPr>
                <w:p w:rsidR="00B30B90" w:rsidRDefault="006950A1">
                  <w:pPr>
                    <w:keepNext/>
                    <w:keepLines/>
                  </w:pPr>
                  <w:r>
                    <w:rPr>
                      <w:rFonts w:ascii="Arial Unicode MS" w:eastAsia="Arial Unicode MS" w:hAnsi="Arial Unicode MS" w:cs="Arial Unicode MS"/>
                      <w:color w:val="000000"/>
                    </w:rPr>
                    <w:t>$1,200,000; 100%.</w:t>
                  </w:r>
                </w:p>
              </w:tc>
            </w:tr>
          </w:tbl>
          <w:p w:rsidR="00B30B90" w:rsidRDefault="00B30B90">
            <w:pPr>
              <w:keepNext/>
              <w:keepLines/>
              <w:rPr>
                <w:sz w:val="2"/>
              </w:rPr>
            </w:pPr>
          </w:p>
          <w:tbl>
            <w:tblPr>
              <w:tblW w:w="0" w:type="auto"/>
              <w:tblCellMar>
                <w:left w:w="0" w:type="dxa"/>
                <w:right w:w="0" w:type="dxa"/>
              </w:tblCellMar>
              <w:tblLook w:val="04A0"/>
            </w:tblPr>
            <w:tblGrid>
              <w:gridCol w:w="294"/>
              <w:gridCol w:w="2082"/>
            </w:tblGrid>
            <w:tr w:rsidR="00B30B90">
              <w:tc>
                <w:tcPr>
                  <w:tcW w:w="0" w:type="auto"/>
                </w:tcPr>
                <w:p w:rsidR="00B30B90" w:rsidRDefault="006950A1">
                  <w:pPr>
                    <w:keepNext/>
                    <w:keepLines/>
                  </w:pPr>
                  <w:r>
                    <w:rPr>
                      <w:rFonts w:ascii="Arial Unicode MS" w:eastAsia="Arial Unicode MS" w:hAnsi="Arial Unicode MS" w:cs="Arial Unicode MS"/>
                      <w:color w:val="000000"/>
                    </w:rPr>
                    <w:t>B. </w:t>
                  </w:r>
                </w:p>
              </w:tc>
              <w:tc>
                <w:tcPr>
                  <w:tcW w:w="0" w:type="auto"/>
                </w:tcPr>
                <w:p w:rsidR="00B30B90" w:rsidRDefault="006950A1">
                  <w:pPr>
                    <w:keepNext/>
                    <w:keepLines/>
                  </w:pPr>
                  <w:r>
                    <w:rPr>
                      <w:rFonts w:ascii="Arial Unicode MS" w:eastAsia="Arial Unicode MS" w:hAnsi="Arial Unicode MS" w:cs="Arial Unicode MS"/>
                      <w:color w:val="000000"/>
                    </w:rPr>
                    <w:t>$1,009,091; 84.1%.</w:t>
                  </w:r>
                </w:p>
              </w:tc>
            </w:tr>
          </w:tbl>
          <w:p w:rsidR="00B30B90" w:rsidRDefault="00B30B90">
            <w:pPr>
              <w:keepNext/>
              <w:keepLines/>
              <w:rPr>
                <w:sz w:val="2"/>
              </w:rPr>
            </w:pPr>
          </w:p>
          <w:tbl>
            <w:tblPr>
              <w:tblW w:w="0" w:type="auto"/>
              <w:tblCellMar>
                <w:left w:w="0" w:type="dxa"/>
                <w:right w:w="0" w:type="dxa"/>
              </w:tblCellMar>
              <w:tblLook w:val="04A0"/>
            </w:tblPr>
            <w:tblGrid>
              <w:gridCol w:w="307"/>
              <w:gridCol w:w="2016"/>
            </w:tblGrid>
            <w:tr w:rsidR="00B30B90">
              <w:tc>
                <w:tcPr>
                  <w:tcW w:w="0" w:type="auto"/>
                </w:tcPr>
                <w:p w:rsidR="00B30B90" w:rsidRDefault="006950A1">
                  <w:pPr>
                    <w:keepNext/>
                    <w:keepLines/>
                  </w:pPr>
                  <w:r>
                    <w:rPr>
                      <w:rFonts w:ascii="Arial Unicode MS" w:eastAsia="Arial Unicode MS" w:hAnsi="Arial Unicode MS" w:cs="Arial Unicode MS"/>
                      <w:color w:val="000000"/>
                    </w:rPr>
                    <w:t>C. </w:t>
                  </w:r>
                </w:p>
              </w:tc>
              <w:tc>
                <w:tcPr>
                  <w:tcW w:w="0" w:type="auto"/>
                </w:tcPr>
                <w:p w:rsidR="00B30B90" w:rsidRDefault="006950A1">
                  <w:pPr>
                    <w:keepNext/>
                    <w:keepLines/>
                  </w:pPr>
                  <w:r>
                    <w:rPr>
                      <w:rFonts w:ascii="Arial Unicode MS" w:eastAsia="Arial Unicode MS" w:hAnsi="Arial Unicode MS" w:cs="Arial Unicode MS"/>
                      <w:color w:val="000000"/>
                    </w:rPr>
                    <w:t>$900,000.00; 75%.</w:t>
                  </w:r>
                </w:p>
              </w:tc>
            </w:tr>
          </w:tbl>
          <w:p w:rsidR="00B30B90" w:rsidRDefault="00B30B90">
            <w:pPr>
              <w:keepNext/>
              <w:keepLines/>
              <w:rPr>
                <w:sz w:val="2"/>
              </w:rPr>
            </w:pPr>
          </w:p>
          <w:tbl>
            <w:tblPr>
              <w:tblW w:w="0" w:type="auto"/>
              <w:tblCellMar>
                <w:left w:w="0" w:type="dxa"/>
                <w:right w:w="0" w:type="dxa"/>
              </w:tblCellMar>
              <w:tblLook w:val="04A0"/>
            </w:tblPr>
            <w:tblGrid>
              <w:gridCol w:w="307"/>
              <w:gridCol w:w="2016"/>
            </w:tblGrid>
            <w:tr w:rsidR="00B30B90">
              <w:tc>
                <w:tcPr>
                  <w:tcW w:w="0" w:type="auto"/>
                </w:tcPr>
                <w:p w:rsidR="00B30B90" w:rsidRDefault="006950A1">
                  <w:pPr>
                    <w:keepNext/>
                    <w:keepLines/>
                  </w:pPr>
                  <w:r>
                    <w:rPr>
                      <w:rFonts w:ascii="Arial Unicode MS" w:eastAsia="Arial Unicode MS" w:hAnsi="Arial Unicode MS" w:cs="Arial Unicode MS"/>
                      <w:color w:val="000000"/>
                    </w:rPr>
                    <w:t>D. </w:t>
                  </w:r>
                </w:p>
              </w:tc>
              <w:tc>
                <w:tcPr>
                  <w:tcW w:w="0" w:type="auto"/>
                </w:tcPr>
                <w:p w:rsidR="00B30B90" w:rsidRDefault="006950A1">
                  <w:pPr>
                    <w:keepNext/>
                    <w:keepLines/>
                  </w:pPr>
                  <w:r>
                    <w:rPr>
                      <w:rFonts w:ascii="Arial Unicode MS" w:eastAsia="Arial Unicode MS" w:hAnsi="Arial Unicode MS" w:cs="Arial Unicode MS"/>
                      <w:color w:val="000000"/>
                    </w:rPr>
                    <w:t>$981,818; 81.82%.</w:t>
                  </w:r>
                </w:p>
              </w:tc>
            </w:tr>
          </w:tbl>
          <w:p w:rsidR="00B30B90" w:rsidRDefault="00B30B90"/>
        </w:tc>
      </w:tr>
    </w:tbl>
    <w:p w:rsidR="00B30B90" w:rsidRDefault="006950A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30B90">
        <w:tc>
          <w:tcPr>
            <w:tcW w:w="200" w:type="pct"/>
          </w:tcPr>
          <w:p w:rsidR="00B30B90" w:rsidRDefault="00B30B90">
            <w:pPr>
              <w:keepNext/>
              <w:keepLines/>
              <w:rPr>
                <w:sz w:val="2"/>
              </w:rPr>
            </w:pPr>
          </w:p>
        </w:tc>
        <w:tc>
          <w:tcPr>
            <w:tcW w:w="4800" w:type="pct"/>
          </w:tcPr>
          <w:p w:rsidR="00B30B90" w:rsidRDefault="006950A1">
            <w:pPr>
              <w:keepNext/>
              <w:keepLines/>
            </w:pPr>
            <w:r>
              <w:rPr>
                <w:rFonts w:ascii="Arial Unicode MS" w:eastAsia="Arial Unicode MS" w:hAnsi="Arial Unicode MS" w:cs="Arial Unicode MS"/>
                <w:color w:val="000000"/>
              </w:rPr>
              <w:t xml:space="preserve">The management of Magic Mobile Homes has proposed to reorganize the firm. The proposal is based on a going-concern value of $2.0 million. The proposed financial structure is $750,000 in new mortgage debt, </w:t>
            </w:r>
            <w:r>
              <w:rPr>
                <w:rFonts w:ascii="Arial Unicode MS" w:eastAsia="Arial Unicode MS" w:hAnsi="Arial Unicode MS" w:cs="Arial Unicode MS"/>
                <w:color w:val="000000"/>
              </w:rPr>
              <w:t>$250,000 in subordinated debt and $1,000,000 in new equity. All creditors, both secured and unsecured, are owed $2.5 million dollars. Secured creditors have a mortgage lien for $1,500,000 on the factory. The corporate tax rate is 34%.</w:t>
            </w:r>
          </w:p>
        </w:tc>
      </w:tr>
    </w:tbl>
    <w:p w:rsidR="00B30B90" w:rsidRDefault="006950A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30B90">
        <w:tc>
          <w:tcPr>
            <w:tcW w:w="200" w:type="pct"/>
          </w:tcPr>
          <w:p w:rsidR="00B30B90" w:rsidRDefault="006950A1">
            <w:pPr>
              <w:keepNext/>
              <w:keepLines/>
            </w:pPr>
            <w:r>
              <w:rPr>
                <w:rFonts w:ascii="Arial Unicode MS" w:eastAsia="Arial Unicode MS" w:hAnsi="Arial Unicode MS" w:cs="Arial Unicode MS"/>
                <w:color w:val="000000"/>
              </w:rPr>
              <w:t>12.</w:t>
            </w:r>
          </w:p>
        </w:tc>
        <w:tc>
          <w:tcPr>
            <w:tcW w:w="4800" w:type="pct"/>
          </w:tcPr>
          <w:p w:rsidR="00B30B90" w:rsidRDefault="006950A1">
            <w:pPr>
              <w:keepNext/>
              <w:keepLines/>
            </w:pPr>
            <w:r>
              <w:rPr>
                <w:rFonts w:ascii="Arial Unicode MS" w:eastAsia="Arial Unicode MS" w:hAnsi="Arial Unicode MS" w:cs="Arial Unicode MS"/>
                <w:color w:val="000000"/>
              </w:rPr>
              <w:t>How much shoul</w:t>
            </w:r>
            <w:r>
              <w:rPr>
                <w:rFonts w:ascii="Arial Unicode MS" w:eastAsia="Arial Unicode MS" w:hAnsi="Arial Unicode MS" w:cs="Arial Unicode MS"/>
                <w:color w:val="000000"/>
              </w:rPr>
              <w:t>d the secured creditors receive?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268"/>
            </w:tblGrid>
            <w:tr w:rsidR="00B30B90">
              <w:tc>
                <w:tcPr>
                  <w:tcW w:w="0" w:type="auto"/>
                </w:tcPr>
                <w:p w:rsidR="00B30B90" w:rsidRDefault="006950A1">
                  <w:pPr>
                    <w:keepNext/>
                    <w:keepLines/>
                  </w:pPr>
                  <w:r>
                    <w:rPr>
                      <w:rFonts w:ascii="Arial Unicode MS" w:eastAsia="Arial Unicode MS" w:hAnsi="Arial Unicode MS" w:cs="Arial Unicode MS"/>
                      <w:color w:val="000000"/>
                    </w:rPr>
                    <w:t>A. </w:t>
                  </w:r>
                </w:p>
              </w:tc>
              <w:tc>
                <w:tcPr>
                  <w:tcW w:w="0" w:type="auto"/>
                </w:tcPr>
                <w:p w:rsidR="00B30B90" w:rsidRDefault="006950A1">
                  <w:pPr>
                    <w:keepNext/>
                    <w:keepLines/>
                  </w:pPr>
                  <w:r>
                    <w:rPr>
                      <w:rFonts w:ascii="Arial Unicode MS" w:eastAsia="Arial Unicode MS" w:hAnsi="Arial Unicode MS" w:cs="Arial Unicode MS"/>
                      <w:color w:val="000000"/>
                    </w:rPr>
                    <w:t>$1,000,000.</w:t>
                  </w:r>
                </w:p>
              </w:tc>
            </w:tr>
          </w:tbl>
          <w:p w:rsidR="00B30B90" w:rsidRDefault="00B30B90">
            <w:pPr>
              <w:keepNext/>
              <w:keepLines/>
              <w:rPr>
                <w:sz w:val="2"/>
              </w:rPr>
            </w:pPr>
          </w:p>
          <w:tbl>
            <w:tblPr>
              <w:tblW w:w="0" w:type="auto"/>
              <w:tblCellMar>
                <w:left w:w="0" w:type="dxa"/>
                <w:right w:w="0" w:type="dxa"/>
              </w:tblCellMar>
              <w:tblLook w:val="04A0"/>
            </w:tblPr>
            <w:tblGrid>
              <w:gridCol w:w="294"/>
              <w:gridCol w:w="1268"/>
            </w:tblGrid>
            <w:tr w:rsidR="00B30B90">
              <w:tc>
                <w:tcPr>
                  <w:tcW w:w="0" w:type="auto"/>
                </w:tcPr>
                <w:p w:rsidR="00B30B90" w:rsidRDefault="006950A1">
                  <w:pPr>
                    <w:keepNext/>
                    <w:keepLines/>
                  </w:pPr>
                  <w:r>
                    <w:rPr>
                      <w:rFonts w:ascii="Arial Unicode MS" w:eastAsia="Arial Unicode MS" w:hAnsi="Arial Unicode MS" w:cs="Arial Unicode MS"/>
                      <w:color w:val="000000"/>
                    </w:rPr>
                    <w:t>B. </w:t>
                  </w:r>
                </w:p>
              </w:tc>
              <w:tc>
                <w:tcPr>
                  <w:tcW w:w="0" w:type="auto"/>
                </w:tcPr>
                <w:p w:rsidR="00B30B90" w:rsidRDefault="006950A1">
                  <w:pPr>
                    <w:keepNext/>
                    <w:keepLines/>
                  </w:pPr>
                  <w:r>
                    <w:rPr>
                      <w:rFonts w:ascii="Arial Unicode MS" w:eastAsia="Arial Unicode MS" w:hAnsi="Arial Unicode MS" w:cs="Arial Unicode MS"/>
                      <w:color w:val="000000"/>
                    </w:rPr>
                    <w:t>$1,500,000.</w:t>
                  </w:r>
                </w:p>
              </w:tc>
            </w:tr>
          </w:tbl>
          <w:p w:rsidR="00B30B90" w:rsidRDefault="00B30B90">
            <w:pPr>
              <w:keepNext/>
              <w:keepLines/>
              <w:rPr>
                <w:sz w:val="2"/>
              </w:rPr>
            </w:pPr>
          </w:p>
          <w:tbl>
            <w:tblPr>
              <w:tblW w:w="0" w:type="auto"/>
              <w:tblCellMar>
                <w:left w:w="0" w:type="dxa"/>
                <w:right w:w="0" w:type="dxa"/>
              </w:tblCellMar>
              <w:tblLook w:val="04A0"/>
            </w:tblPr>
            <w:tblGrid>
              <w:gridCol w:w="307"/>
              <w:gridCol w:w="1268"/>
            </w:tblGrid>
            <w:tr w:rsidR="00B30B90">
              <w:tc>
                <w:tcPr>
                  <w:tcW w:w="0" w:type="auto"/>
                </w:tcPr>
                <w:p w:rsidR="00B30B90" w:rsidRDefault="006950A1">
                  <w:pPr>
                    <w:keepNext/>
                    <w:keepLines/>
                  </w:pPr>
                  <w:r>
                    <w:rPr>
                      <w:rFonts w:ascii="Arial Unicode MS" w:eastAsia="Arial Unicode MS" w:hAnsi="Arial Unicode MS" w:cs="Arial Unicode MS"/>
                      <w:color w:val="000000"/>
                    </w:rPr>
                    <w:t>C. </w:t>
                  </w:r>
                </w:p>
              </w:tc>
              <w:tc>
                <w:tcPr>
                  <w:tcW w:w="0" w:type="auto"/>
                </w:tcPr>
                <w:p w:rsidR="00B30B90" w:rsidRDefault="006950A1">
                  <w:pPr>
                    <w:keepNext/>
                    <w:keepLines/>
                  </w:pPr>
                  <w:r>
                    <w:rPr>
                      <w:rFonts w:ascii="Arial Unicode MS" w:eastAsia="Arial Unicode MS" w:hAnsi="Arial Unicode MS" w:cs="Arial Unicode MS"/>
                      <w:color w:val="000000"/>
                    </w:rPr>
                    <w:t>$1,250,000.</w:t>
                  </w:r>
                </w:p>
              </w:tc>
            </w:tr>
          </w:tbl>
          <w:p w:rsidR="00B30B90" w:rsidRDefault="00B30B90">
            <w:pPr>
              <w:keepNext/>
              <w:keepLines/>
              <w:rPr>
                <w:sz w:val="2"/>
              </w:rPr>
            </w:pPr>
          </w:p>
          <w:tbl>
            <w:tblPr>
              <w:tblW w:w="0" w:type="auto"/>
              <w:tblCellMar>
                <w:left w:w="0" w:type="dxa"/>
                <w:right w:w="0" w:type="dxa"/>
              </w:tblCellMar>
              <w:tblLook w:val="04A0"/>
            </w:tblPr>
            <w:tblGrid>
              <w:gridCol w:w="307"/>
              <w:gridCol w:w="1268"/>
            </w:tblGrid>
            <w:tr w:rsidR="00B30B90">
              <w:tc>
                <w:tcPr>
                  <w:tcW w:w="0" w:type="auto"/>
                </w:tcPr>
                <w:p w:rsidR="00B30B90" w:rsidRDefault="006950A1">
                  <w:pPr>
                    <w:keepNext/>
                    <w:keepLines/>
                  </w:pPr>
                  <w:r>
                    <w:rPr>
                      <w:rFonts w:ascii="Arial Unicode MS" w:eastAsia="Arial Unicode MS" w:hAnsi="Arial Unicode MS" w:cs="Arial Unicode MS"/>
                      <w:color w:val="000000"/>
                    </w:rPr>
                    <w:t>D. </w:t>
                  </w:r>
                </w:p>
              </w:tc>
              <w:tc>
                <w:tcPr>
                  <w:tcW w:w="0" w:type="auto"/>
                </w:tcPr>
                <w:p w:rsidR="00B30B90" w:rsidRDefault="006950A1">
                  <w:pPr>
                    <w:keepNext/>
                    <w:keepLines/>
                  </w:pPr>
                  <w:r>
                    <w:rPr>
                      <w:rFonts w:ascii="Arial Unicode MS" w:eastAsia="Arial Unicode MS" w:hAnsi="Arial Unicode MS" w:cs="Arial Unicode MS"/>
                      <w:color w:val="000000"/>
                    </w:rPr>
                    <w:t>$1,333,333.</w:t>
                  </w:r>
                </w:p>
              </w:tc>
            </w:tr>
          </w:tbl>
          <w:p w:rsidR="00B30B90" w:rsidRDefault="00B30B90"/>
        </w:tc>
      </w:tr>
    </w:tbl>
    <w:p w:rsidR="00B30B90" w:rsidRDefault="006950A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30B90">
        <w:tc>
          <w:tcPr>
            <w:tcW w:w="200" w:type="pct"/>
          </w:tcPr>
          <w:p w:rsidR="00B30B90" w:rsidRDefault="006950A1">
            <w:pPr>
              <w:keepNext/>
              <w:keepLines/>
            </w:pPr>
            <w:r>
              <w:rPr>
                <w:rFonts w:ascii="Arial Unicode MS" w:eastAsia="Arial Unicode MS" w:hAnsi="Arial Unicode MS" w:cs="Arial Unicode MS"/>
                <w:color w:val="000000"/>
              </w:rPr>
              <w:t>13.</w:t>
            </w:r>
          </w:p>
        </w:tc>
        <w:tc>
          <w:tcPr>
            <w:tcW w:w="4800" w:type="pct"/>
          </w:tcPr>
          <w:p w:rsidR="00B30B90" w:rsidRDefault="006950A1">
            <w:pPr>
              <w:keepNext/>
              <w:keepLines/>
            </w:pPr>
            <w:r>
              <w:rPr>
                <w:rFonts w:ascii="Arial Unicode MS" w:eastAsia="Arial Unicode MS" w:hAnsi="Arial Unicode MS" w:cs="Arial Unicode MS"/>
                <w:color w:val="000000"/>
              </w:rPr>
              <w:t>How much should the unsecured creditors receive?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268"/>
            </w:tblGrid>
            <w:tr w:rsidR="00B30B90">
              <w:tc>
                <w:tcPr>
                  <w:tcW w:w="0" w:type="auto"/>
                </w:tcPr>
                <w:p w:rsidR="00B30B90" w:rsidRDefault="006950A1">
                  <w:pPr>
                    <w:keepNext/>
                    <w:keepLines/>
                  </w:pPr>
                  <w:r>
                    <w:rPr>
                      <w:rFonts w:ascii="Arial Unicode MS" w:eastAsia="Arial Unicode MS" w:hAnsi="Arial Unicode MS" w:cs="Arial Unicode MS"/>
                      <w:color w:val="000000"/>
                    </w:rPr>
                    <w:t>A. </w:t>
                  </w:r>
                </w:p>
              </w:tc>
              <w:tc>
                <w:tcPr>
                  <w:tcW w:w="0" w:type="auto"/>
                </w:tcPr>
                <w:p w:rsidR="00B30B90" w:rsidRDefault="006950A1">
                  <w:pPr>
                    <w:keepNext/>
                    <w:keepLines/>
                  </w:pPr>
                  <w:r>
                    <w:rPr>
                      <w:rFonts w:ascii="Arial Unicode MS" w:eastAsia="Arial Unicode MS" w:hAnsi="Arial Unicode MS" w:cs="Arial Unicode MS"/>
                      <w:color w:val="000000"/>
                    </w:rPr>
                    <w:t>$1,000,000.</w:t>
                  </w:r>
                </w:p>
              </w:tc>
            </w:tr>
          </w:tbl>
          <w:p w:rsidR="00B30B90" w:rsidRDefault="00B30B90">
            <w:pPr>
              <w:keepNext/>
              <w:keepLines/>
              <w:rPr>
                <w:sz w:val="2"/>
              </w:rPr>
            </w:pPr>
          </w:p>
          <w:tbl>
            <w:tblPr>
              <w:tblW w:w="0" w:type="auto"/>
              <w:tblCellMar>
                <w:left w:w="0" w:type="dxa"/>
                <w:right w:w="0" w:type="dxa"/>
              </w:tblCellMar>
              <w:tblLook w:val="04A0"/>
            </w:tblPr>
            <w:tblGrid>
              <w:gridCol w:w="294"/>
              <w:gridCol w:w="1068"/>
            </w:tblGrid>
            <w:tr w:rsidR="00B30B90">
              <w:tc>
                <w:tcPr>
                  <w:tcW w:w="0" w:type="auto"/>
                </w:tcPr>
                <w:p w:rsidR="00B30B90" w:rsidRDefault="006950A1">
                  <w:pPr>
                    <w:keepNext/>
                    <w:keepLines/>
                  </w:pPr>
                  <w:r>
                    <w:rPr>
                      <w:rFonts w:ascii="Arial Unicode MS" w:eastAsia="Arial Unicode MS" w:hAnsi="Arial Unicode MS" w:cs="Arial Unicode MS"/>
                      <w:color w:val="000000"/>
                    </w:rPr>
                    <w:t>B. </w:t>
                  </w:r>
                </w:p>
              </w:tc>
              <w:tc>
                <w:tcPr>
                  <w:tcW w:w="0" w:type="auto"/>
                </w:tcPr>
                <w:p w:rsidR="00B30B90" w:rsidRDefault="006950A1">
                  <w:pPr>
                    <w:keepNext/>
                    <w:keepLines/>
                  </w:pPr>
                  <w:r>
                    <w:rPr>
                      <w:rFonts w:ascii="Arial Unicode MS" w:eastAsia="Arial Unicode MS" w:hAnsi="Arial Unicode MS" w:cs="Arial Unicode MS"/>
                      <w:color w:val="000000"/>
                    </w:rPr>
                    <w:t>$500,000.</w:t>
                  </w:r>
                </w:p>
              </w:tc>
            </w:tr>
          </w:tbl>
          <w:p w:rsidR="00B30B90" w:rsidRDefault="00B30B90">
            <w:pPr>
              <w:keepNext/>
              <w:keepLines/>
              <w:rPr>
                <w:sz w:val="2"/>
              </w:rPr>
            </w:pPr>
          </w:p>
          <w:tbl>
            <w:tblPr>
              <w:tblW w:w="0" w:type="auto"/>
              <w:tblCellMar>
                <w:left w:w="0" w:type="dxa"/>
                <w:right w:w="0" w:type="dxa"/>
              </w:tblCellMar>
              <w:tblLook w:val="04A0"/>
            </w:tblPr>
            <w:tblGrid>
              <w:gridCol w:w="307"/>
              <w:gridCol w:w="1068"/>
            </w:tblGrid>
            <w:tr w:rsidR="00B30B90">
              <w:tc>
                <w:tcPr>
                  <w:tcW w:w="0" w:type="auto"/>
                </w:tcPr>
                <w:p w:rsidR="00B30B90" w:rsidRDefault="006950A1">
                  <w:pPr>
                    <w:keepNext/>
                    <w:keepLines/>
                  </w:pPr>
                  <w:r>
                    <w:rPr>
                      <w:rFonts w:ascii="Arial Unicode MS" w:eastAsia="Arial Unicode MS" w:hAnsi="Arial Unicode MS" w:cs="Arial Unicode MS"/>
                      <w:color w:val="000000"/>
                    </w:rPr>
                    <w:t>C. </w:t>
                  </w:r>
                </w:p>
              </w:tc>
              <w:tc>
                <w:tcPr>
                  <w:tcW w:w="0" w:type="auto"/>
                </w:tcPr>
                <w:p w:rsidR="00B30B90" w:rsidRDefault="006950A1">
                  <w:pPr>
                    <w:keepNext/>
                    <w:keepLines/>
                  </w:pPr>
                  <w:r>
                    <w:rPr>
                      <w:rFonts w:ascii="Arial Unicode MS" w:eastAsia="Arial Unicode MS" w:hAnsi="Arial Unicode MS" w:cs="Arial Unicode MS"/>
                      <w:color w:val="000000"/>
                    </w:rPr>
                    <w:t>$750,000.</w:t>
                  </w:r>
                </w:p>
              </w:tc>
            </w:tr>
          </w:tbl>
          <w:p w:rsidR="00B30B90" w:rsidRDefault="00B30B90">
            <w:pPr>
              <w:keepNext/>
              <w:keepLines/>
              <w:rPr>
                <w:sz w:val="2"/>
              </w:rPr>
            </w:pPr>
          </w:p>
          <w:tbl>
            <w:tblPr>
              <w:tblW w:w="0" w:type="auto"/>
              <w:tblCellMar>
                <w:left w:w="0" w:type="dxa"/>
                <w:right w:w="0" w:type="dxa"/>
              </w:tblCellMar>
              <w:tblLook w:val="04A0"/>
            </w:tblPr>
            <w:tblGrid>
              <w:gridCol w:w="307"/>
              <w:gridCol w:w="1068"/>
            </w:tblGrid>
            <w:tr w:rsidR="00B30B90">
              <w:tc>
                <w:tcPr>
                  <w:tcW w:w="0" w:type="auto"/>
                </w:tcPr>
                <w:p w:rsidR="00B30B90" w:rsidRDefault="006950A1">
                  <w:pPr>
                    <w:keepNext/>
                    <w:keepLines/>
                  </w:pPr>
                  <w:r>
                    <w:rPr>
                      <w:rFonts w:ascii="Arial Unicode MS" w:eastAsia="Arial Unicode MS" w:hAnsi="Arial Unicode MS" w:cs="Arial Unicode MS"/>
                      <w:color w:val="000000"/>
                    </w:rPr>
                    <w:t>D. </w:t>
                  </w:r>
                </w:p>
              </w:tc>
              <w:tc>
                <w:tcPr>
                  <w:tcW w:w="0" w:type="auto"/>
                </w:tcPr>
                <w:p w:rsidR="00B30B90" w:rsidRDefault="006950A1">
                  <w:pPr>
                    <w:keepNext/>
                    <w:keepLines/>
                  </w:pPr>
                  <w:r>
                    <w:rPr>
                      <w:rFonts w:ascii="Arial Unicode MS" w:eastAsia="Arial Unicode MS" w:hAnsi="Arial Unicode MS" w:cs="Arial Unicode MS"/>
                      <w:color w:val="000000"/>
                    </w:rPr>
                    <w:t>$667,000.</w:t>
                  </w:r>
                </w:p>
              </w:tc>
            </w:tr>
          </w:tbl>
          <w:p w:rsidR="00B30B90" w:rsidRDefault="00B30B90"/>
        </w:tc>
      </w:tr>
    </w:tbl>
    <w:p w:rsidR="00B30B90" w:rsidRDefault="006950A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30B90">
        <w:tc>
          <w:tcPr>
            <w:tcW w:w="200" w:type="pct"/>
          </w:tcPr>
          <w:p w:rsidR="00B30B90" w:rsidRDefault="006950A1">
            <w:pPr>
              <w:keepNext/>
              <w:keepLines/>
            </w:pPr>
            <w:r>
              <w:rPr>
                <w:rFonts w:ascii="Arial Unicode MS" w:eastAsia="Arial Unicode MS" w:hAnsi="Arial Unicode MS" w:cs="Arial Unicode MS"/>
                <w:color w:val="000000"/>
              </w:rPr>
              <w:t>14.</w:t>
            </w:r>
          </w:p>
        </w:tc>
        <w:tc>
          <w:tcPr>
            <w:tcW w:w="4800" w:type="pct"/>
          </w:tcPr>
          <w:p w:rsidR="00B30B90" w:rsidRDefault="006950A1">
            <w:pPr>
              <w:keepNext/>
              <w:keepLines/>
            </w:pPr>
            <w:r>
              <w:rPr>
                <w:rFonts w:ascii="Arial Unicode MS" w:eastAsia="Arial Unicode MS" w:hAnsi="Arial Unicode MS" w:cs="Arial Unicode MS"/>
                <w:color w:val="000000"/>
              </w:rPr>
              <w:t xml:space="preserve">What will the </w:t>
            </w:r>
            <w:r>
              <w:rPr>
                <w:rFonts w:ascii="Arial Unicode MS" w:eastAsia="Arial Unicode MS" w:hAnsi="Arial Unicode MS" w:cs="Arial Unicode MS"/>
                <w:color w:val="000000"/>
              </w:rPr>
              <w:t>equityholders receive if they had 5 million shares with a par value of $0.50 each?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268"/>
            </w:tblGrid>
            <w:tr w:rsidR="00B30B90">
              <w:tc>
                <w:tcPr>
                  <w:tcW w:w="0" w:type="auto"/>
                </w:tcPr>
                <w:p w:rsidR="00B30B90" w:rsidRDefault="006950A1">
                  <w:pPr>
                    <w:keepNext/>
                    <w:keepLines/>
                  </w:pPr>
                  <w:r>
                    <w:rPr>
                      <w:rFonts w:ascii="Arial Unicode MS" w:eastAsia="Arial Unicode MS" w:hAnsi="Arial Unicode MS" w:cs="Arial Unicode MS"/>
                      <w:color w:val="000000"/>
                    </w:rPr>
                    <w:t>A. </w:t>
                  </w:r>
                </w:p>
              </w:tc>
              <w:tc>
                <w:tcPr>
                  <w:tcW w:w="0" w:type="auto"/>
                </w:tcPr>
                <w:p w:rsidR="00B30B90" w:rsidRDefault="006950A1">
                  <w:pPr>
                    <w:keepNext/>
                    <w:keepLines/>
                  </w:pPr>
                  <w:r>
                    <w:rPr>
                      <w:rFonts w:ascii="Arial Unicode MS" w:eastAsia="Arial Unicode MS" w:hAnsi="Arial Unicode MS" w:cs="Arial Unicode MS"/>
                      <w:color w:val="000000"/>
                    </w:rPr>
                    <w:t>$1,000,000.</w:t>
                  </w:r>
                </w:p>
              </w:tc>
            </w:tr>
          </w:tbl>
          <w:p w:rsidR="00B30B90" w:rsidRDefault="00B30B90">
            <w:pPr>
              <w:keepNext/>
              <w:keepLines/>
              <w:rPr>
                <w:sz w:val="2"/>
              </w:rPr>
            </w:pPr>
          </w:p>
          <w:tbl>
            <w:tblPr>
              <w:tblW w:w="0" w:type="auto"/>
              <w:tblCellMar>
                <w:left w:w="0" w:type="dxa"/>
                <w:right w:w="0" w:type="dxa"/>
              </w:tblCellMar>
              <w:tblLook w:val="04A0"/>
            </w:tblPr>
            <w:tblGrid>
              <w:gridCol w:w="294"/>
              <w:gridCol w:w="1068"/>
            </w:tblGrid>
            <w:tr w:rsidR="00B30B90">
              <w:tc>
                <w:tcPr>
                  <w:tcW w:w="0" w:type="auto"/>
                </w:tcPr>
                <w:p w:rsidR="00B30B90" w:rsidRDefault="006950A1">
                  <w:pPr>
                    <w:keepNext/>
                    <w:keepLines/>
                  </w:pPr>
                  <w:r>
                    <w:rPr>
                      <w:rFonts w:ascii="Arial Unicode MS" w:eastAsia="Arial Unicode MS" w:hAnsi="Arial Unicode MS" w:cs="Arial Unicode MS"/>
                      <w:color w:val="000000"/>
                    </w:rPr>
                    <w:t>B. </w:t>
                  </w:r>
                </w:p>
              </w:tc>
              <w:tc>
                <w:tcPr>
                  <w:tcW w:w="0" w:type="auto"/>
                </w:tcPr>
                <w:p w:rsidR="00B30B90" w:rsidRDefault="006950A1">
                  <w:pPr>
                    <w:keepNext/>
                    <w:keepLines/>
                  </w:pPr>
                  <w:r>
                    <w:rPr>
                      <w:rFonts w:ascii="Arial Unicode MS" w:eastAsia="Arial Unicode MS" w:hAnsi="Arial Unicode MS" w:cs="Arial Unicode MS"/>
                      <w:color w:val="000000"/>
                    </w:rPr>
                    <w:t>$583,333.</w:t>
                  </w:r>
                </w:p>
              </w:tc>
            </w:tr>
          </w:tbl>
          <w:p w:rsidR="00B30B90" w:rsidRDefault="00B30B90">
            <w:pPr>
              <w:keepNext/>
              <w:keepLines/>
              <w:rPr>
                <w:sz w:val="2"/>
              </w:rPr>
            </w:pPr>
          </w:p>
          <w:tbl>
            <w:tblPr>
              <w:tblW w:w="0" w:type="auto"/>
              <w:tblCellMar>
                <w:left w:w="0" w:type="dxa"/>
                <w:right w:w="0" w:type="dxa"/>
              </w:tblCellMar>
              <w:tblLook w:val="04A0"/>
            </w:tblPr>
            <w:tblGrid>
              <w:gridCol w:w="307"/>
              <w:gridCol w:w="935"/>
            </w:tblGrid>
            <w:tr w:rsidR="00B30B90">
              <w:tc>
                <w:tcPr>
                  <w:tcW w:w="0" w:type="auto"/>
                </w:tcPr>
                <w:p w:rsidR="00B30B90" w:rsidRDefault="006950A1">
                  <w:pPr>
                    <w:keepNext/>
                    <w:keepLines/>
                  </w:pPr>
                  <w:r>
                    <w:rPr>
                      <w:rFonts w:ascii="Arial Unicode MS" w:eastAsia="Arial Unicode MS" w:hAnsi="Arial Unicode MS" w:cs="Arial Unicode MS"/>
                      <w:color w:val="000000"/>
                    </w:rPr>
                    <w:t>C. </w:t>
                  </w:r>
                </w:p>
              </w:tc>
              <w:tc>
                <w:tcPr>
                  <w:tcW w:w="0" w:type="auto"/>
                </w:tcPr>
                <w:p w:rsidR="00B30B90" w:rsidRDefault="006950A1">
                  <w:pPr>
                    <w:keepNext/>
                    <w:keepLines/>
                  </w:pPr>
                  <w:r>
                    <w:rPr>
                      <w:rFonts w:ascii="Arial Unicode MS" w:eastAsia="Arial Unicode MS" w:hAnsi="Arial Unicode MS" w:cs="Arial Unicode MS"/>
                      <w:color w:val="000000"/>
                    </w:rPr>
                    <w:t>$35,714.</w:t>
                  </w:r>
                </w:p>
              </w:tc>
            </w:tr>
          </w:tbl>
          <w:p w:rsidR="00B30B90" w:rsidRDefault="00B30B90">
            <w:pPr>
              <w:keepNext/>
              <w:keepLines/>
              <w:rPr>
                <w:sz w:val="2"/>
              </w:rPr>
            </w:pPr>
          </w:p>
          <w:tbl>
            <w:tblPr>
              <w:tblW w:w="0" w:type="auto"/>
              <w:tblCellMar>
                <w:left w:w="0" w:type="dxa"/>
                <w:right w:w="0" w:type="dxa"/>
              </w:tblCellMar>
              <w:tblLook w:val="04A0"/>
            </w:tblPr>
            <w:tblGrid>
              <w:gridCol w:w="307"/>
              <w:gridCol w:w="334"/>
            </w:tblGrid>
            <w:tr w:rsidR="00B30B90">
              <w:tc>
                <w:tcPr>
                  <w:tcW w:w="0" w:type="auto"/>
                </w:tcPr>
                <w:p w:rsidR="00B30B90" w:rsidRDefault="006950A1">
                  <w:pPr>
                    <w:keepNext/>
                    <w:keepLines/>
                  </w:pPr>
                  <w:r>
                    <w:rPr>
                      <w:rFonts w:ascii="Arial Unicode MS" w:eastAsia="Arial Unicode MS" w:hAnsi="Arial Unicode MS" w:cs="Arial Unicode MS"/>
                      <w:color w:val="000000"/>
                    </w:rPr>
                    <w:t>D. </w:t>
                  </w:r>
                </w:p>
              </w:tc>
              <w:tc>
                <w:tcPr>
                  <w:tcW w:w="0" w:type="auto"/>
                </w:tcPr>
                <w:p w:rsidR="00B30B90" w:rsidRDefault="006950A1">
                  <w:pPr>
                    <w:keepNext/>
                    <w:keepLines/>
                  </w:pPr>
                  <w:r>
                    <w:rPr>
                      <w:rFonts w:ascii="Arial Unicode MS" w:eastAsia="Arial Unicode MS" w:hAnsi="Arial Unicode MS" w:cs="Arial Unicode MS"/>
                      <w:color w:val="000000"/>
                    </w:rPr>
                    <w:t>$0.</w:t>
                  </w:r>
                </w:p>
              </w:tc>
            </w:tr>
          </w:tbl>
          <w:p w:rsidR="00B30B90" w:rsidRDefault="00B30B90"/>
        </w:tc>
      </w:tr>
    </w:tbl>
    <w:p w:rsidR="00B30B90" w:rsidRDefault="006950A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30B90">
        <w:tc>
          <w:tcPr>
            <w:tcW w:w="200" w:type="pct"/>
          </w:tcPr>
          <w:p w:rsidR="00B30B90" w:rsidRDefault="006950A1">
            <w:pPr>
              <w:keepNext/>
              <w:keepLines/>
            </w:pPr>
            <w:r>
              <w:rPr>
                <w:rFonts w:ascii="Arial Unicode MS" w:eastAsia="Arial Unicode MS" w:hAnsi="Arial Unicode MS" w:cs="Arial Unicode MS"/>
                <w:color w:val="000000"/>
              </w:rPr>
              <w:t>15.</w:t>
            </w:r>
          </w:p>
        </w:tc>
        <w:tc>
          <w:tcPr>
            <w:tcW w:w="4800" w:type="pct"/>
          </w:tcPr>
          <w:p w:rsidR="00B30B90" w:rsidRDefault="006950A1">
            <w:pPr>
              <w:keepNext/>
              <w:keepLines/>
            </w:pPr>
            <w:r>
              <w:rPr>
                <w:rFonts w:ascii="Arial Unicode MS" w:eastAsia="Arial Unicode MS" w:hAnsi="Arial Unicode MS" w:cs="Arial Unicode MS"/>
                <w:color w:val="000000"/>
              </w:rPr>
              <w:t>Which of the following statements about private workouts of financial distress is NOT true?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203"/>
            </w:tblGrid>
            <w:tr w:rsidR="00B30B90">
              <w:tc>
                <w:tcPr>
                  <w:tcW w:w="0" w:type="auto"/>
                </w:tcPr>
                <w:p w:rsidR="00B30B90" w:rsidRDefault="006950A1">
                  <w:pPr>
                    <w:keepNext/>
                    <w:keepLines/>
                  </w:pPr>
                  <w:r>
                    <w:rPr>
                      <w:rFonts w:ascii="Arial Unicode MS" w:eastAsia="Arial Unicode MS" w:hAnsi="Arial Unicode MS" w:cs="Arial Unicode MS"/>
                      <w:color w:val="000000"/>
                    </w:rPr>
                    <w:t>A. </w:t>
                  </w:r>
                </w:p>
              </w:tc>
              <w:tc>
                <w:tcPr>
                  <w:tcW w:w="0" w:type="auto"/>
                </w:tcPr>
                <w:p w:rsidR="00B30B90" w:rsidRDefault="006950A1">
                  <w:pPr>
                    <w:keepNext/>
                    <w:keepLines/>
                  </w:pPr>
                  <w:r>
                    <w:rPr>
                      <w:rFonts w:ascii="Arial Unicode MS" w:eastAsia="Arial Unicode MS" w:hAnsi="Arial Unicode MS" w:cs="Arial Unicode MS"/>
                      <w:color w:val="000000"/>
                    </w:rPr>
                    <w:t>Senior debt is replaced with junior debt.</w:t>
                  </w:r>
                </w:p>
              </w:tc>
            </w:tr>
          </w:tbl>
          <w:p w:rsidR="00B30B90" w:rsidRDefault="00B30B90">
            <w:pPr>
              <w:keepNext/>
              <w:keepLines/>
              <w:rPr>
                <w:sz w:val="2"/>
              </w:rPr>
            </w:pPr>
          </w:p>
          <w:tbl>
            <w:tblPr>
              <w:tblW w:w="0" w:type="auto"/>
              <w:tblCellMar>
                <w:left w:w="0" w:type="dxa"/>
                <w:right w:w="0" w:type="dxa"/>
              </w:tblCellMar>
              <w:tblLook w:val="04A0"/>
            </w:tblPr>
            <w:tblGrid>
              <w:gridCol w:w="294"/>
              <w:gridCol w:w="3442"/>
            </w:tblGrid>
            <w:tr w:rsidR="00B30B90">
              <w:tc>
                <w:tcPr>
                  <w:tcW w:w="0" w:type="auto"/>
                </w:tcPr>
                <w:p w:rsidR="00B30B90" w:rsidRDefault="006950A1">
                  <w:pPr>
                    <w:keepNext/>
                    <w:keepLines/>
                  </w:pPr>
                  <w:r>
                    <w:rPr>
                      <w:rFonts w:ascii="Arial Unicode MS" w:eastAsia="Arial Unicode MS" w:hAnsi="Arial Unicode MS" w:cs="Arial Unicode MS"/>
                      <w:color w:val="000000"/>
                    </w:rPr>
                    <w:t>B. </w:t>
                  </w:r>
                </w:p>
              </w:tc>
              <w:tc>
                <w:tcPr>
                  <w:tcW w:w="0" w:type="auto"/>
                </w:tcPr>
                <w:p w:rsidR="00B30B90" w:rsidRDefault="006950A1">
                  <w:pPr>
                    <w:keepNext/>
                    <w:keepLines/>
                  </w:pPr>
                  <w:r>
                    <w:rPr>
                      <w:rFonts w:ascii="Arial Unicode MS" w:eastAsia="Arial Unicode MS" w:hAnsi="Arial Unicode MS" w:cs="Arial Unicode MS"/>
                      <w:color w:val="000000"/>
                    </w:rPr>
                    <w:t>Debt may be replaced by equity.</w:t>
                  </w:r>
                </w:p>
              </w:tc>
            </w:tr>
          </w:tbl>
          <w:p w:rsidR="00B30B90" w:rsidRDefault="00B30B90">
            <w:pPr>
              <w:keepNext/>
              <w:keepLines/>
              <w:rPr>
                <w:sz w:val="2"/>
              </w:rPr>
            </w:pPr>
          </w:p>
          <w:tbl>
            <w:tblPr>
              <w:tblW w:w="0" w:type="auto"/>
              <w:tblCellMar>
                <w:left w:w="0" w:type="dxa"/>
                <w:right w:w="0" w:type="dxa"/>
              </w:tblCellMar>
              <w:tblLook w:val="04A0"/>
            </w:tblPr>
            <w:tblGrid>
              <w:gridCol w:w="307"/>
              <w:gridCol w:w="7605"/>
            </w:tblGrid>
            <w:tr w:rsidR="00B30B90">
              <w:tc>
                <w:tcPr>
                  <w:tcW w:w="0" w:type="auto"/>
                </w:tcPr>
                <w:p w:rsidR="00B30B90" w:rsidRDefault="006950A1">
                  <w:pPr>
                    <w:keepNext/>
                    <w:keepLines/>
                  </w:pPr>
                  <w:r>
                    <w:rPr>
                      <w:rFonts w:ascii="Arial Unicode MS" w:eastAsia="Arial Unicode MS" w:hAnsi="Arial Unicode MS" w:cs="Arial Unicode MS"/>
                      <w:color w:val="000000"/>
                    </w:rPr>
                    <w:t>C. </w:t>
                  </w:r>
                </w:p>
              </w:tc>
              <w:tc>
                <w:tcPr>
                  <w:tcW w:w="0" w:type="auto"/>
                </w:tcPr>
                <w:p w:rsidR="00B30B90" w:rsidRDefault="006950A1">
                  <w:pPr>
                    <w:keepNext/>
                    <w:keepLines/>
                  </w:pPr>
                  <w:r>
                    <w:rPr>
                      <w:rFonts w:ascii="Arial Unicode MS" w:eastAsia="Arial Unicode MS" w:hAnsi="Arial Unicode MS" w:cs="Arial Unicode MS"/>
                      <w:color w:val="000000"/>
                    </w:rPr>
                    <w:t>Private workouts account for about three quarters of all reorganizations.</w:t>
                  </w:r>
                </w:p>
              </w:tc>
            </w:tr>
          </w:tbl>
          <w:p w:rsidR="00B30B90" w:rsidRDefault="00B30B90">
            <w:pPr>
              <w:keepNext/>
              <w:keepLines/>
              <w:rPr>
                <w:sz w:val="2"/>
              </w:rPr>
            </w:pPr>
          </w:p>
          <w:tbl>
            <w:tblPr>
              <w:tblW w:w="0" w:type="auto"/>
              <w:tblCellMar>
                <w:left w:w="0" w:type="dxa"/>
                <w:right w:w="0" w:type="dxa"/>
              </w:tblCellMar>
              <w:tblLook w:val="04A0"/>
            </w:tblPr>
            <w:tblGrid>
              <w:gridCol w:w="307"/>
              <w:gridCol w:w="7097"/>
            </w:tblGrid>
            <w:tr w:rsidR="00B30B90">
              <w:tc>
                <w:tcPr>
                  <w:tcW w:w="0" w:type="auto"/>
                </w:tcPr>
                <w:p w:rsidR="00B30B90" w:rsidRDefault="006950A1">
                  <w:pPr>
                    <w:keepNext/>
                    <w:keepLines/>
                  </w:pPr>
                  <w:r>
                    <w:rPr>
                      <w:rFonts w:ascii="Arial Unicode MS" w:eastAsia="Arial Unicode MS" w:hAnsi="Arial Unicode MS" w:cs="Arial Unicode MS"/>
                      <w:color w:val="000000"/>
                    </w:rPr>
                    <w:t>D. </w:t>
                  </w:r>
                </w:p>
              </w:tc>
              <w:tc>
                <w:tcPr>
                  <w:tcW w:w="0" w:type="auto"/>
                </w:tcPr>
                <w:p w:rsidR="00B30B90" w:rsidRDefault="006950A1">
                  <w:pPr>
                    <w:keepNext/>
                    <w:keepLines/>
                  </w:pPr>
                  <w:r>
                    <w:rPr>
                      <w:rFonts w:ascii="Arial Unicode MS" w:eastAsia="Arial Unicode MS" w:hAnsi="Arial Unicode MS" w:cs="Arial Unicode MS"/>
                      <w:color w:val="000000"/>
                    </w:rPr>
                    <w:t>Top management are dismissed or take pay reduction many times.</w:t>
                  </w:r>
                </w:p>
              </w:tc>
            </w:tr>
          </w:tbl>
          <w:p w:rsidR="00B30B90" w:rsidRDefault="00B30B90"/>
        </w:tc>
      </w:tr>
    </w:tbl>
    <w:p w:rsidR="00B30B90" w:rsidRDefault="006950A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30B90">
        <w:tc>
          <w:tcPr>
            <w:tcW w:w="200" w:type="pct"/>
          </w:tcPr>
          <w:p w:rsidR="00B30B90" w:rsidRDefault="00B30B90">
            <w:pPr>
              <w:keepNext/>
              <w:keepLines/>
              <w:rPr>
                <w:sz w:val="2"/>
              </w:rPr>
            </w:pPr>
          </w:p>
        </w:tc>
        <w:tc>
          <w:tcPr>
            <w:tcW w:w="4800" w:type="pct"/>
          </w:tcPr>
          <w:p w:rsidR="00B30B90" w:rsidRDefault="006950A1">
            <w:pPr>
              <w:keepNext/>
              <w:keepLines/>
            </w:pPr>
            <w:r>
              <w:rPr>
                <w:rFonts w:ascii="Arial Unicode MS" w:eastAsia="Arial Unicode MS" w:hAnsi="Arial Unicode MS" w:cs="Arial Unicode MS"/>
                <w:color w:val="000000"/>
              </w:rPr>
              <w:t xml:space="preserve">The Steel Pony </w:t>
            </w:r>
            <w:r>
              <w:rPr>
                <w:rFonts w:ascii="Arial Unicode MS" w:eastAsia="Arial Unicode MS" w:hAnsi="Arial Unicode MS" w:cs="Arial Unicode MS"/>
                <w:color w:val="000000"/>
              </w:rPr>
              <w:t>Company a maker of all-terrain recreational vehicles is having financial difficulties due to high interest payments. The estimated "going concern" value if Steel Pony is $4.0 million. The balance sheet of the firm is as shown:</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noProof/>
                <w:color w:val="000000"/>
              </w:rPr>
              <w:drawing>
                <wp:inline distT="0" distB="0" distL="0" distR="0">
                  <wp:extent cx="3222171" cy="642257"/>
                  <wp:effectExtent l="0" t="0" r="0" b="0"/>
                  <wp:docPr id="1" name="https://www.eztestonline.com/rucklidge.j/13662875715670900.tp4?REQUEST=SHOWmedia&amp;media=image001PRINT.png"/>
                  <wp:cNvGraphicFramePr/>
                  <a:graphic xmlns:a="http://schemas.openxmlformats.org/drawingml/2006/main">
                    <a:graphicData uri="http://schemas.openxmlformats.org/drawingml/2006/picture">
                      <pic:pic xmlns:pic="http://schemas.openxmlformats.org/drawingml/2006/picture">
                        <pic:nvPicPr>
                          <pic:cNvPr id="0" name="https://www.eztestonline.com/rucklidge.j/13662875715670900.tp4?REQUEST=SHOWmedia&amp;media=image001PRINT.png"/>
                          <pic:cNvPicPr/>
                        </pic:nvPicPr>
                        <pic:blipFill>
                          <a:blip r:embed="rId4"/>
                          <a:stretch/>
                        </pic:blipFill>
                        <pic:spPr>
                          <a:xfrm>
                            <a:off x="0" y="0"/>
                            <a:ext cx="3222171" cy="642257"/>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xml:space="preserve">The senior debt claim is </w:t>
            </w:r>
            <w:r>
              <w:rPr>
                <w:rFonts w:ascii="Arial Unicode MS" w:eastAsia="Arial Unicode MS" w:hAnsi="Arial Unicode MS" w:cs="Arial Unicode MS"/>
                <w:color w:val="000000"/>
              </w:rPr>
              <w:t>on all fixed assets.</w:t>
            </w:r>
          </w:p>
        </w:tc>
      </w:tr>
    </w:tbl>
    <w:p w:rsidR="00B30B90" w:rsidRDefault="006950A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30B90">
        <w:tc>
          <w:tcPr>
            <w:tcW w:w="200" w:type="pct"/>
          </w:tcPr>
          <w:p w:rsidR="00B30B90" w:rsidRDefault="006950A1">
            <w:pPr>
              <w:keepNext/>
              <w:keepLines/>
            </w:pPr>
            <w:r>
              <w:rPr>
                <w:rFonts w:ascii="Arial Unicode MS" w:eastAsia="Arial Unicode MS" w:hAnsi="Arial Unicode MS" w:cs="Arial Unicode MS"/>
                <w:color w:val="000000"/>
              </w:rPr>
              <w:t>16.</w:t>
            </w:r>
          </w:p>
        </w:tc>
        <w:tc>
          <w:tcPr>
            <w:tcW w:w="4800" w:type="pct"/>
          </w:tcPr>
          <w:p w:rsidR="00B30B90" w:rsidRDefault="006950A1">
            <w:pPr>
              <w:keepNext/>
              <w:keepLines/>
            </w:pPr>
            <w:r>
              <w:rPr>
                <w:rFonts w:ascii="Arial Unicode MS" w:eastAsia="Arial Unicode MS" w:hAnsi="Arial Unicode MS" w:cs="Arial Unicode MS"/>
                <w:color w:val="000000"/>
              </w:rPr>
              <w:t xml:space="preserve">Steel Pony decides to file for formal bankruptcy and expects to sell the firm for the "going concern" value and pay administrative fees which amounts to 5%, determine the distribution of the proceeds under the rules of absolute </w:t>
            </w:r>
            <w:r>
              <w:rPr>
                <w:rFonts w:ascii="Arial Unicode MS" w:eastAsia="Arial Unicode MS" w:hAnsi="Arial Unicode MS" w:cs="Arial Unicode MS"/>
                <w:color w:val="000000"/>
              </w:rPr>
              <w:t>priority.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B30B90" w:rsidRDefault="006950A1">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B30B90" w:rsidRDefault="006950A1">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B30B90" w:rsidRDefault="006950A1">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B30B90" w:rsidRDefault="006950A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30B90">
        <w:tc>
          <w:tcPr>
            <w:tcW w:w="200" w:type="pct"/>
          </w:tcPr>
          <w:p w:rsidR="00B30B90" w:rsidRDefault="006950A1">
            <w:pPr>
              <w:keepNext/>
              <w:keepLines/>
            </w:pPr>
            <w:r>
              <w:rPr>
                <w:rFonts w:ascii="Arial Unicode MS" w:eastAsia="Arial Unicode MS" w:hAnsi="Arial Unicode MS" w:cs="Arial Unicode MS"/>
                <w:color w:val="000000"/>
              </w:rPr>
              <w:t>17.</w:t>
            </w:r>
          </w:p>
        </w:tc>
        <w:tc>
          <w:tcPr>
            <w:tcW w:w="4800" w:type="pct"/>
          </w:tcPr>
          <w:p w:rsidR="00B30B90" w:rsidRDefault="006950A1">
            <w:pPr>
              <w:keepNext/>
              <w:keepLines/>
            </w:pPr>
            <w:r>
              <w:rPr>
                <w:rFonts w:ascii="Arial Unicode MS" w:eastAsia="Arial Unicode MS" w:hAnsi="Arial Unicode MS" w:cs="Arial Unicode MS"/>
                <w:color w:val="000000"/>
              </w:rPr>
              <w:t>Steel Pony decides to reorganize and assumes the "going concern" value of the firm is a strong and reliable estimate. Management feels that for the firm to have a stable financial structure and for any plan to be acceptable to</w:t>
            </w:r>
            <w:r>
              <w:rPr>
                <w:rFonts w:ascii="Arial Unicode MS" w:eastAsia="Arial Unicode MS" w:hAnsi="Arial Unicode MS" w:cs="Arial Unicode MS"/>
                <w:color w:val="000000"/>
              </w:rPr>
              <w:t xml:space="preserve"> the current senior debtholders the new debt can not represent more than twice equity and be made up of 40% senior debt. Determine the distribution of new securities under the reorganization. Assuming all creditors are treated according to APR.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B30B90" w:rsidRDefault="006950A1">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B30B90" w:rsidRDefault="006950A1">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B30B90" w:rsidRDefault="006950A1">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B30B90" w:rsidRDefault="006950A1">
      <w:pPr>
        <w:keepLines/>
      </w:pPr>
      <w:r>
        <w:rPr>
          <w:rFonts w:ascii="Arial Unicode MS" w:eastAsia="Arial Unicode MS" w:hAnsi="Arial Unicode MS" w:cs="Arial Unicode MS"/>
          <w:color w:val="000000"/>
          <w:sz w:val="18"/>
        </w:rPr>
        <w:t> </w:t>
      </w:r>
    </w:p>
    <w:p w:rsidR="00B30B90" w:rsidRDefault="006950A1">
      <w:pPr>
        <w:spacing w:before="239" w:after="239"/>
        <w:sectPr w:rsidR="00B30B90">
          <w:pgSz w:w="12240" w:h="15840"/>
          <w:pgMar w:top="720" w:right="720" w:bottom="720" w:left="720" w:gutter="0"/>
        </w:sectPr>
      </w:pPr>
      <w:r>
        <w:rPr>
          <w:rFonts w:ascii="Times,Times New Roman,Times-Rom" w:eastAsia="Times,Times New Roman,Times-Rom" w:hAnsi="Times,Times New Roman,Times-Rom" w:cs="Times,Times New Roman,Times-Rom"/>
          <w:color w:val="000000"/>
          <w:sz w:val="18"/>
        </w:rPr>
        <w:br/>
      </w:r>
    </w:p>
    <w:p w:rsidR="00B30B90" w:rsidRDefault="006950A1">
      <w:pPr>
        <w:spacing w:before="532"/>
        <w:jc w:val="center"/>
      </w:pPr>
      <w:r>
        <w:rPr>
          <w:rFonts w:ascii="Arial Unicode MS" w:eastAsia="Arial Unicode MS" w:hAnsi="Arial Unicode MS" w:cs="Arial Unicode MS"/>
          <w:color w:val="000000"/>
          <w:sz w:val="40"/>
        </w:rPr>
        <w:t xml:space="preserve">31 </w:t>
      </w:r>
      <w:r>
        <w:rPr>
          <w:rFonts w:ascii="Arial Unicode MS" w:eastAsia="Arial Unicode MS" w:hAnsi="Arial Unicode MS" w:cs="Arial Unicode MS"/>
          <w:color w:val="FF0000"/>
          <w:sz w:val="40"/>
        </w:rPr>
        <w:t>Key</w:t>
      </w:r>
      <w:r>
        <w:rPr>
          <w:rFonts w:ascii="Times,Times New Roman,Times-Rom" w:eastAsia="Times,Times New Roman,Times-Rom" w:hAnsi="Times,Times New Roman,Times-Rom" w:cs="Times,Times New Roman,Times-Rom"/>
          <w:color w:val="000000"/>
          <w:sz w:val="40"/>
        </w:rPr>
        <w:br/>
      </w:r>
      <w:r>
        <w:rPr>
          <w:rFonts w:ascii="Arial Unicode MS" w:eastAsia="Arial Unicode MS" w:hAnsi="Arial Unicode MS" w:cs="Arial Unicode MS"/>
          <w:color w:val="000000"/>
          <w:sz w:val="40"/>
        </w:rPr>
        <w:t> </w:t>
      </w:r>
    </w:p>
    <w:tbl>
      <w:tblPr>
        <w:tblW w:w="5000" w:type="pct"/>
        <w:tblCellMar>
          <w:left w:w="0" w:type="dxa"/>
          <w:right w:w="0" w:type="dxa"/>
        </w:tblCellMar>
        <w:tblLook w:val="04A0"/>
      </w:tblPr>
      <w:tblGrid>
        <w:gridCol w:w="756"/>
        <w:gridCol w:w="10044"/>
      </w:tblGrid>
      <w:tr w:rsidR="00B30B90">
        <w:tc>
          <w:tcPr>
            <w:tcW w:w="350" w:type="pct"/>
          </w:tcPr>
          <w:p w:rsidR="00B30B90" w:rsidRDefault="006950A1">
            <w:pPr>
              <w:keepNext/>
              <w:keepLines/>
            </w:pPr>
            <w:r>
              <w:rPr>
                <w:rFonts w:ascii="Arial Unicode MS" w:eastAsia="Arial Unicode MS" w:hAnsi="Arial Unicode MS" w:cs="Arial Unicode MS"/>
                <w:color w:val="000000"/>
              </w:rPr>
              <w:t>1.</w:t>
            </w:r>
          </w:p>
        </w:tc>
        <w:tc>
          <w:tcPr>
            <w:tcW w:w="4650" w:type="pct"/>
          </w:tcPr>
          <w:p w:rsidR="00B30B90" w:rsidRDefault="006950A1">
            <w:pPr>
              <w:keepNext/>
              <w:keepLines/>
            </w:pPr>
            <w:r>
              <w:rPr>
                <w:rFonts w:ascii="Arial Unicode MS" w:eastAsia="Arial Unicode MS" w:hAnsi="Arial Unicode MS" w:cs="Arial Unicode MS"/>
                <w:color w:val="000000"/>
              </w:rPr>
              <w:t>Financial distress can be best described by which of the following situations in which the firm is forced to take corrective action: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256"/>
            </w:tblGrid>
            <w:tr w:rsidR="00B30B90">
              <w:tc>
                <w:tcPr>
                  <w:tcW w:w="308" w:type="dxa"/>
                </w:tcPr>
                <w:p w:rsidR="00B30B90" w:rsidRDefault="006950A1">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cash payments are delayed to creditors.</w:t>
                  </w:r>
                </w:p>
              </w:tc>
            </w:tr>
          </w:tbl>
          <w:p w:rsidR="00B30B90" w:rsidRDefault="00B30B90">
            <w:pPr>
              <w:keepNext/>
              <w:keepLines/>
              <w:rPr>
                <w:sz w:val="2"/>
              </w:rPr>
            </w:pPr>
          </w:p>
          <w:tbl>
            <w:tblPr>
              <w:tblW w:w="0" w:type="auto"/>
              <w:tblCellMar>
                <w:left w:w="0" w:type="dxa"/>
                <w:right w:w="0" w:type="dxa"/>
              </w:tblCellMar>
              <w:tblLook w:val="04A0"/>
            </w:tblPr>
            <w:tblGrid>
              <w:gridCol w:w="308"/>
              <w:gridCol w:w="4950"/>
            </w:tblGrid>
            <w:tr w:rsidR="00B30B90">
              <w:tc>
                <w:tcPr>
                  <w:tcW w:w="308" w:type="dxa"/>
                </w:tcPr>
                <w:p w:rsidR="00B30B90" w:rsidRDefault="006950A1">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the market value of the stock declines by</w:t>
                  </w:r>
                  <w:r>
                    <w:rPr>
                      <w:rFonts w:ascii="Arial Unicode MS" w:eastAsia="Arial Unicode MS" w:hAnsi="Arial Unicode MS" w:cs="Arial Unicode MS"/>
                      <w:color w:val="000000"/>
                    </w:rPr>
                    <w:t xml:space="preserve"> 50%.</w:t>
                  </w:r>
                </w:p>
              </w:tc>
            </w:tr>
          </w:tbl>
          <w:p w:rsidR="00B30B90" w:rsidRDefault="00B30B90">
            <w:pPr>
              <w:keepNext/>
              <w:keepLines/>
              <w:rPr>
                <w:sz w:val="2"/>
              </w:rPr>
            </w:pPr>
          </w:p>
          <w:tbl>
            <w:tblPr>
              <w:tblW w:w="0" w:type="auto"/>
              <w:tblCellMar>
                <w:left w:w="0" w:type="dxa"/>
                <w:right w:w="0" w:type="dxa"/>
              </w:tblCellMar>
              <w:tblLook w:val="04A0"/>
            </w:tblPr>
            <w:tblGrid>
              <w:gridCol w:w="347"/>
              <w:gridCol w:w="7530"/>
            </w:tblGrid>
            <w:tr w:rsidR="00B30B90">
              <w:tc>
                <w:tcPr>
                  <w:tcW w:w="308" w:type="dxa"/>
                </w:tcPr>
                <w:p w:rsidR="00B30B90" w:rsidRDefault="006950A1">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the firm's operating cash flow are insufficient to pay current obligations.</w:t>
                  </w:r>
                </w:p>
              </w:tc>
            </w:tr>
          </w:tbl>
          <w:p w:rsidR="00B30B90" w:rsidRDefault="00B30B90">
            <w:pPr>
              <w:keepNext/>
              <w:keepLines/>
              <w:rPr>
                <w:sz w:val="2"/>
              </w:rPr>
            </w:pPr>
          </w:p>
          <w:tbl>
            <w:tblPr>
              <w:tblW w:w="0" w:type="auto"/>
              <w:tblCellMar>
                <w:left w:w="0" w:type="dxa"/>
                <w:right w:w="0" w:type="dxa"/>
              </w:tblCellMar>
              <w:tblLook w:val="04A0"/>
            </w:tblPr>
            <w:tblGrid>
              <w:gridCol w:w="308"/>
              <w:gridCol w:w="9736"/>
            </w:tblGrid>
            <w:tr w:rsidR="00B30B90">
              <w:tc>
                <w:tcPr>
                  <w:tcW w:w="308" w:type="dxa"/>
                </w:tcPr>
                <w:p w:rsidR="00B30B90" w:rsidRDefault="006950A1">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cash distributions are eliminated because the board of directors considers the surplus account to be low.</w:t>
                  </w:r>
                </w:p>
              </w:tc>
            </w:tr>
          </w:tbl>
          <w:p w:rsidR="00B30B90" w:rsidRDefault="00B30B90"/>
        </w:tc>
      </w:tr>
    </w:tbl>
    <w:p w:rsidR="00B30B90" w:rsidRDefault="006950A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30B90">
        <w:tc>
          <w:tcPr>
            <w:tcW w:w="0" w:type="auto"/>
          </w:tcPr>
          <w:p w:rsidR="00B30B90" w:rsidRDefault="006950A1">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31-01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Ross - </w:t>
            </w:r>
            <w:r>
              <w:rPr>
                <w:rFonts w:ascii="Arial Unicode MS" w:eastAsia="Arial Unicode MS" w:hAnsi="Arial Unicode MS" w:cs="Arial Unicode MS"/>
                <w:i/>
                <w:color w:val="000000"/>
                <w:sz w:val="16"/>
              </w:rPr>
              <w:t>Chapter 31 #1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30B90" w:rsidRDefault="00B30B90">
      <w:pPr>
        <w:keepNext/>
        <w:keepLines/>
        <w:rPr>
          <w:sz w:val="2"/>
        </w:rPr>
      </w:pPr>
    </w:p>
    <w:tbl>
      <w:tblPr>
        <w:tblW w:w="5000" w:type="pct"/>
        <w:tblCellMar>
          <w:left w:w="0" w:type="dxa"/>
          <w:right w:w="0" w:type="dxa"/>
        </w:tblCellMar>
        <w:tblLook w:val="04A0"/>
      </w:tblPr>
      <w:tblGrid>
        <w:gridCol w:w="756"/>
        <w:gridCol w:w="10044"/>
      </w:tblGrid>
      <w:tr w:rsidR="00B30B90">
        <w:tc>
          <w:tcPr>
            <w:tcW w:w="350" w:type="pct"/>
          </w:tcPr>
          <w:p w:rsidR="00B30B90" w:rsidRDefault="006950A1">
            <w:pPr>
              <w:keepNext/>
              <w:keepLines/>
            </w:pPr>
            <w:r>
              <w:rPr>
                <w:rFonts w:ascii="Arial Unicode MS" w:eastAsia="Arial Unicode MS" w:hAnsi="Arial Unicode MS" w:cs="Arial Unicode MS"/>
                <w:color w:val="000000"/>
              </w:rPr>
              <w:t>2.</w:t>
            </w:r>
          </w:p>
        </w:tc>
        <w:tc>
          <w:tcPr>
            <w:tcW w:w="4650" w:type="pct"/>
          </w:tcPr>
          <w:p w:rsidR="00B30B90" w:rsidRDefault="006950A1">
            <w:pPr>
              <w:keepNext/>
              <w:keepLines/>
            </w:pPr>
            <w:r>
              <w:rPr>
                <w:rFonts w:ascii="Arial Unicode MS" w:eastAsia="Arial Unicode MS" w:hAnsi="Arial Unicode MS" w:cs="Arial Unicode MS"/>
                <w:color w:val="000000"/>
              </w:rPr>
              <w:t>A firm that has a series of negative earnings, sales declines and workforce reductions is likely head to: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776"/>
            </w:tblGrid>
            <w:tr w:rsidR="00B30B90">
              <w:tc>
                <w:tcPr>
                  <w:tcW w:w="308" w:type="dxa"/>
                </w:tcPr>
                <w:p w:rsidR="00B30B90" w:rsidRDefault="006950A1">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a change in management.</w:t>
                  </w:r>
                </w:p>
              </w:tc>
            </w:tr>
          </w:tbl>
          <w:p w:rsidR="00B30B90" w:rsidRDefault="00B30B90">
            <w:pPr>
              <w:keepNext/>
              <w:keepLines/>
              <w:rPr>
                <w:sz w:val="2"/>
              </w:rPr>
            </w:pPr>
          </w:p>
          <w:tbl>
            <w:tblPr>
              <w:tblW w:w="0" w:type="auto"/>
              <w:tblCellMar>
                <w:left w:w="0" w:type="dxa"/>
                <w:right w:w="0" w:type="dxa"/>
              </w:tblCellMar>
              <w:tblLook w:val="04A0"/>
            </w:tblPr>
            <w:tblGrid>
              <w:gridCol w:w="308"/>
              <w:gridCol w:w="1028"/>
            </w:tblGrid>
            <w:tr w:rsidR="00B30B90">
              <w:tc>
                <w:tcPr>
                  <w:tcW w:w="308" w:type="dxa"/>
                </w:tcPr>
                <w:p w:rsidR="00B30B90" w:rsidRDefault="006950A1">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a merger.</w:t>
                  </w:r>
                </w:p>
              </w:tc>
            </w:tr>
          </w:tbl>
          <w:p w:rsidR="00B30B90" w:rsidRDefault="00B30B90">
            <w:pPr>
              <w:keepNext/>
              <w:keepLines/>
              <w:rPr>
                <w:sz w:val="2"/>
              </w:rPr>
            </w:pPr>
          </w:p>
          <w:tbl>
            <w:tblPr>
              <w:tblW w:w="0" w:type="auto"/>
              <w:tblCellMar>
                <w:left w:w="0" w:type="dxa"/>
                <w:right w:w="0" w:type="dxa"/>
              </w:tblCellMar>
              <w:tblLook w:val="04A0"/>
            </w:tblPr>
            <w:tblGrid>
              <w:gridCol w:w="347"/>
              <w:gridCol w:w="1841"/>
            </w:tblGrid>
            <w:tr w:rsidR="00B30B90">
              <w:tc>
                <w:tcPr>
                  <w:tcW w:w="308" w:type="dxa"/>
                </w:tcPr>
                <w:p w:rsidR="00B30B90" w:rsidRDefault="006950A1">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financial distress.</w:t>
                  </w:r>
                </w:p>
              </w:tc>
            </w:tr>
          </w:tbl>
          <w:p w:rsidR="00B30B90" w:rsidRDefault="00B30B90">
            <w:pPr>
              <w:keepNext/>
              <w:keepLines/>
              <w:rPr>
                <w:sz w:val="2"/>
              </w:rPr>
            </w:pPr>
          </w:p>
          <w:tbl>
            <w:tblPr>
              <w:tblW w:w="0" w:type="auto"/>
              <w:tblCellMar>
                <w:left w:w="0" w:type="dxa"/>
                <w:right w:w="0" w:type="dxa"/>
              </w:tblCellMar>
              <w:tblLook w:val="04A0"/>
            </w:tblPr>
            <w:tblGrid>
              <w:gridCol w:w="308"/>
              <w:gridCol w:w="1535"/>
            </w:tblGrid>
            <w:tr w:rsidR="00B30B90">
              <w:tc>
                <w:tcPr>
                  <w:tcW w:w="308" w:type="dxa"/>
                </w:tcPr>
                <w:p w:rsidR="00B30B90" w:rsidRDefault="006950A1">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new financing.</w:t>
                  </w:r>
                </w:p>
              </w:tc>
            </w:tr>
          </w:tbl>
          <w:p w:rsidR="00B30B90" w:rsidRDefault="00B30B90"/>
        </w:tc>
      </w:tr>
    </w:tbl>
    <w:p w:rsidR="00B30B90" w:rsidRDefault="006950A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30B90">
        <w:tc>
          <w:tcPr>
            <w:tcW w:w="0" w:type="auto"/>
          </w:tcPr>
          <w:p w:rsidR="00B30B90" w:rsidRDefault="006950A1">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Learning </w:t>
            </w:r>
            <w:r>
              <w:rPr>
                <w:rFonts w:ascii="Arial Unicode MS" w:eastAsia="Arial Unicode MS" w:hAnsi="Arial Unicode MS" w:cs="Arial Unicode MS"/>
                <w:i/>
                <w:color w:val="000000"/>
                <w:sz w:val="16"/>
              </w:rPr>
              <w:t>Objective: 31-01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31 #2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30B90" w:rsidRDefault="00B30B90">
      <w:pPr>
        <w:keepNext/>
        <w:keepLines/>
        <w:rPr>
          <w:sz w:val="2"/>
        </w:rPr>
      </w:pPr>
    </w:p>
    <w:tbl>
      <w:tblPr>
        <w:tblW w:w="5000" w:type="pct"/>
        <w:tblCellMar>
          <w:left w:w="0" w:type="dxa"/>
          <w:right w:w="0" w:type="dxa"/>
        </w:tblCellMar>
        <w:tblLook w:val="04A0"/>
      </w:tblPr>
      <w:tblGrid>
        <w:gridCol w:w="756"/>
        <w:gridCol w:w="10044"/>
      </w:tblGrid>
      <w:tr w:rsidR="00B30B90">
        <w:tc>
          <w:tcPr>
            <w:tcW w:w="350" w:type="pct"/>
          </w:tcPr>
          <w:p w:rsidR="00B30B90" w:rsidRDefault="006950A1">
            <w:pPr>
              <w:keepNext/>
              <w:keepLines/>
            </w:pPr>
            <w:r>
              <w:rPr>
                <w:rFonts w:ascii="Arial Unicode MS" w:eastAsia="Arial Unicode MS" w:hAnsi="Arial Unicode MS" w:cs="Arial Unicode MS"/>
                <w:color w:val="000000"/>
              </w:rPr>
              <w:t>3.</w:t>
            </w:r>
          </w:p>
        </w:tc>
        <w:tc>
          <w:tcPr>
            <w:tcW w:w="4650" w:type="pct"/>
          </w:tcPr>
          <w:p w:rsidR="00B30B90" w:rsidRDefault="006950A1">
            <w:pPr>
              <w:keepNext/>
              <w:keepLines/>
            </w:pPr>
            <w:r>
              <w:rPr>
                <w:rFonts w:ascii="Arial Unicode MS" w:eastAsia="Arial Unicode MS" w:hAnsi="Arial Unicode MS" w:cs="Arial Unicode MS"/>
                <w:color w:val="000000"/>
              </w:rPr>
              <w:t>Some of the various events which typically occur around the period of financial distress for a firm are: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722"/>
            </w:tblGrid>
            <w:tr w:rsidR="00B30B90">
              <w:tc>
                <w:tcPr>
                  <w:tcW w:w="308" w:type="dxa"/>
                </w:tcPr>
                <w:p w:rsidR="00B30B90" w:rsidRDefault="006950A1">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continued earning losses.</w:t>
                  </w:r>
                </w:p>
              </w:tc>
            </w:tr>
          </w:tbl>
          <w:p w:rsidR="00B30B90" w:rsidRDefault="00B30B90">
            <w:pPr>
              <w:keepNext/>
              <w:keepLines/>
              <w:rPr>
                <w:sz w:val="2"/>
              </w:rPr>
            </w:pPr>
          </w:p>
          <w:tbl>
            <w:tblPr>
              <w:tblW w:w="0" w:type="auto"/>
              <w:tblCellMar>
                <w:left w:w="0" w:type="dxa"/>
                <w:right w:w="0" w:type="dxa"/>
              </w:tblCellMar>
              <w:tblLook w:val="04A0"/>
            </w:tblPr>
            <w:tblGrid>
              <w:gridCol w:w="308"/>
              <w:gridCol w:w="1561"/>
            </w:tblGrid>
            <w:tr w:rsidR="00B30B90">
              <w:tc>
                <w:tcPr>
                  <w:tcW w:w="308" w:type="dxa"/>
                </w:tcPr>
                <w:p w:rsidR="00B30B90" w:rsidRDefault="006950A1">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steady growth.</w:t>
                  </w:r>
                </w:p>
              </w:tc>
            </w:tr>
          </w:tbl>
          <w:p w:rsidR="00B30B90" w:rsidRDefault="00B30B90">
            <w:pPr>
              <w:keepNext/>
              <w:keepLines/>
              <w:rPr>
                <w:sz w:val="2"/>
              </w:rPr>
            </w:pPr>
          </w:p>
          <w:tbl>
            <w:tblPr>
              <w:tblW w:w="0" w:type="auto"/>
              <w:tblCellMar>
                <w:left w:w="0" w:type="dxa"/>
                <w:right w:w="0" w:type="dxa"/>
              </w:tblCellMar>
              <w:tblLook w:val="04A0"/>
            </w:tblPr>
            <w:tblGrid>
              <w:gridCol w:w="347"/>
              <w:gridCol w:w="2135"/>
            </w:tblGrid>
            <w:tr w:rsidR="00B30B90">
              <w:tc>
                <w:tcPr>
                  <w:tcW w:w="308" w:type="dxa"/>
                </w:tcPr>
                <w:p w:rsidR="00B30B90" w:rsidRDefault="006950A1">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dividend reductions.</w:t>
                  </w:r>
                </w:p>
              </w:tc>
            </w:tr>
          </w:tbl>
          <w:p w:rsidR="00B30B90" w:rsidRDefault="00B30B90">
            <w:pPr>
              <w:keepNext/>
              <w:keepLines/>
              <w:rPr>
                <w:sz w:val="2"/>
              </w:rPr>
            </w:pPr>
          </w:p>
          <w:tbl>
            <w:tblPr>
              <w:tblW w:w="0" w:type="auto"/>
              <w:tblCellMar>
                <w:left w:w="0" w:type="dxa"/>
                <w:right w:w="0" w:type="dxa"/>
              </w:tblCellMar>
              <w:tblLook w:val="04A0"/>
            </w:tblPr>
            <w:tblGrid>
              <w:gridCol w:w="308"/>
              <w:gridCol w:w="2055"/>
            </w:tblGrid>
            <w:tr w:rsidR="00B30B90">
              <w:tc>
                <w:tcPr>
                  <w:tcW w:w="308" w:type="dxa"/>
                </w:tcPr>
                <w:p w:rsidR="00B30B90" w:rsidRDefault="006950A1">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 xml:space="preserve">dividend </w:t>
                  </w:r>
                  <w:r>
                    <w:rPr>
                      <w:rFonts w:ascii="Arial Unicode MS" w:eastAsia="Arial Unicode MS" w:hAnsi="Arial Unicode MS" w:cs="Arial Unicode MS"/>
                      <w:color w:val="000000"/>
                    </w:rPr>
                    <w:t>increases.</w:t>
                  </w:r>
                </w:p>
              </w:tc>
            </w:tr>
          </w:tbl>
          <w:p w:rsidR="00B30B90" w:rsidRDefault="00B30B90"/>
        </w:tc>
      </w:tr>
    </w:tbl>
    <w:p w:rsidR="00B30B90" w:rsidRDefault="006950A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30B90">
        <w:tc>
          <w:tcPr>
            <w:tcW w:w="0" w:type="auto"/>
          </w:tcPr>
          <w:p w:rsidR="00B30B90" w:rsidRDefault="006950A1">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31-01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31 #3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30B90" w:rsidRDefault="00B30B90">
      <w:pPr>
        <w:keepNext/>
        <w:keepLines/>
        <w:rPr>
          <w:sz w:val="2"/>
        </w:rPr>
      </w:pPr>
    </w:p>
    <w:tbl>
      <w:tblPr>
        <w:tblW w:w="5000" w:type="pct"/>
        <w:tblCellMar>
          <w:left w:w="0" w:type="dxa"/>
          <w:right w:w="0" w:type="dxa"/>
        </w:tblCellMar>
        <w:tblLook w:val="04A0"/>
      </w:tblPr>
      <w:tblGrid>
        <w:gridCol w:w="756"/>
        <w:gridCol w:w="10044"/>
      </w:tblGrid>
      <w:tr w:rsidR="00B30B90">
        <w:tc>
          <w:tcPr>
            <w:tcW w:w="350" w:type="pct"/>
          </w:tcPr>
          <w:p w:rsidR="00B30B90" w:rsidRDefault="006950A1">
            <w:pPr>
              <w:keepNext/>
              <w:keepLines/>
            </w:pPr>
            <w:r>
              <w:rPr>
                <w:rFonts w:ascii="Arial Unicode MS" w:eastAsia="Arial Unicode MS" w:hAnsi="Arial Unicode MS" w:cs="Arial Unicode MS"/>
                <w:color w:val="000000"/>
              </w:rPr>
              <w:t>4.</w:t>
            </w:r>
          </w:p>
        </w:tc>
        <w:tc>
          <w:tcPr>
            <w:tcW w:w="4650" w:type="pct"/>
          </w:tcPr>
          <w:p w:rsidR="00B30B90" w:rsidRDefault="006950A1">
            <w:pPr>
              <w:keepNext/>
              <w:keepLines/>
            </w:pPr>
            <w:r>
              <w:rPr>
                <w:rFonts w:ascii="Arial Unicode MS" w:eastAsia="Arial Unicode MS" w:hAnsi="Arial Unicode MS" w:cs="Arial Unicode MS"/>
                <w:color w:val="000000"/>
              </w:rPr>
              <w:t>Insolvency can be defined as: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748"/>
            </w:tblGrid>
            <w:tr w:rsidR="00B30B90">
              <w:tc>
                <w:tcPr>
                  <w:tcW w:w="308" w:type="dxa"/>
                </w:tcPr>
                <w:p w:rsidR="00B30B90" w:rsidRDefault="006950A1">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not having cash.</w:t>
                  </w:r>
                </w:p>
              </w:tc>
            </w:tr>
          </w:tbl>
          <w:p w:rsidR="00B30B90" w:rsidRDefault="00B30B90">
            <w:pPr>
              <w:keepNext/>
              <w:keepLines/>
              <w:rPr>
                <w:sz w:val="2"/>
              </w:rPr>
            </w:pPr>
          </w:p>
          <w:tbl>
            <w:tblPr>
              <w:tblW w:w="0" w:type="auto"/>
              <w:tblCellMar>
                <w:left w:w="0" w:type="dxa"/>
                <w:right w:w="0" w:type="dxa"/>
              </w:tblCellMar>
              <w:tblLook w:val="04A0"/>
            </w:tblPr>
            <w:tblGrid>
              <w:gridCol w:w="308"/>
              <w:gridCol w:w="1388"/>
            </w:tblGrid>
            <w:tr w:rsidR="00B30B90">
              <w:tc>
                <w:tcPr>
                  <w:tcW w:w="308" w:type="dxa"/>
                </w:tcPr>
                <w:p w:rsidR="00B30B90" w:rsidRDefault="006950A1">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being illiquid.</w:t>
                  </w:r>
                </w:p>
              </w:tc>
            </w:tr>
          </w:tbl>
          <w:p w:rsidR="00B30B90" w:rsidRDefault="00B30B90">
            <w:pPr>
              <w:keepNext/>
              <w:keepLines/>
              <w:rPr>
                <w:sz w:val="2"/>
              </w:rPr>
            </w:pPr>
          </w:p>
          <w:tbl>
            <w:tblPr>
              <w:tblW w:w="0" w:type="auto"/>
              <w:tblCellMar>
                <w:left w:w="0" w:type="dxa"/>
                <w:right w:w="0" w:type="dxa"/>
              </w:tblCellMar>
              <w:tblLook w:val="04A0"/>
            </w:tblPr>
            <w:tblGrid>
              <w:gridCol w:w="347"/>
              <w:gridCol w:w="3208"/>
            </w:tblGrid>
            <w:tr w:rsidR="00B30B90">
              <w:tc>
                <w:tcPr>
                  <w:tcW w:w="308" w:type="dxa"/>
                </w:tcPr>
                <w:p w:rsidR="00B30B90" w:rsidRDefault="006950A1">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an inability to pay one's debts.</w:t>
                  </w:r>
                </w:p>
              </w:tc>
            </w:tr>
          </w:tbl>
          <w:p w:rsidR="00B30B90" w:rsidRDefault="00B30B90">
            <w:pPr>
              <w:keepNext/>
              <w:keepLines/>
              <w:rPr>
                <w:sz w:val="2"/>
              </w:rPr>
            </w:pPr>
          </w:p>
          <w:tbl>
            <w:tblPr>
              <w:tblW w:w="0" w:type="auto"/>
              <w:tblCellMar>
                <w:left w:w="0" w:type="dxa"/>
                <w:right w:w="0" w:type="dxa"/>
              </w:tblCellMar>
              <w:tblLook w:val="04A0"/>
            </w:tblPr>
            <w:tblGrid>
              <w:gridCol w:w="308"/>
              <w:gridCol w:w="3729"/>
            </w:tblGrid>
            <w:tr w:rsidR="00B30B90">
              <w:tc>
                <w:tcPr>
                  <w:tcW w:w="308" w:type="dxa"/>
                </w:tcPr>
                <w:p w:rsidR="00B30B90" w:rsidRDefault="006950A1">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an inability to increase one's debts.</w:t>
                  </w:r>
                </w:p>
              </w:tc>
            </w:tr>
          </w:tbl>
          <w:p w:rsidR="00B30B90" w:rsidRDefault="00B30B90">
            <w:pPr>
              <w:keepNext/>
              <w:keepLines/>
              <w:rPr>
                <w:sz w:val="2"/>
              </w:rPr>
            </w:pPr>
          </w:p>
          <w:tbl>
            <w:tblPr>
              <w:tblW w:w="0" w:type="auto"/>
              <w:tblCellMar>
                <w:left w:w="0" w:type="dxa"/>
                <w:right w:w="0" w:type="dxa"/>
              </w:tblCellMar>
              <w:tblLook w:val="04A0"/>
            </w:tblPr>
            <w:tblGrid>
              <w:gridCol w:w="308"/>
              <w:gridCol w:w="5724"/>
            </w:tblGrid>
            <w:tr w:rsidR="00B30B90">
              <w:tc>
                <w:tcPr>
                  <w:tcW w:w="308" w:type="dxa"/>
                </w:tcPr>
                <w:p w:rsidR="00B30B90" w:rsidRDefault="006950A1">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the</w:t>
                  </w:r>
                  <w:r>
                    <w:rPr>
                      <w:rFonts w:ascii="Arial Unicode MS" w:eastAsia="Arial Unicode MS" w:hAnsi="Arial Unicode MS" w:cs="Arial Unicode MS"/>
                      <w:color w:val="000000"/>
                    </w:rPr>
                    <w:t xml:space="preserve"> present value of payments being less than assets.</w:t>
                  </w:r>
                </w:p>
              </w:tc>
            </w:tr>
          </w:tbl>
          <w:p w:rsidR="00B30B90" w:rsidRDefault="00B30B90"/>
        </w:tc>
      </w:tr>
    </w:tbl>
    <w:p w:rsidR="00B30B90" w:rsidRDefault="006950A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30B90">
        <w:tc>
          <w:tcPr>
            <w:tcW w:w="0" w:type="auto"/>
          </w:tcPr>
          <w:p w:rsidR="00B30B90" w:rsidRDefault="006950A1">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31-01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31 #4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30B90" w:rsidRDefault="00B30B90">
      <w:pPr>
        <w:keepNext/>
        <w:keepLines/>
        <w:rPr>
          <w:sz w:val="2"/>
        </w:rPr>
      </w:pPr>
    </w:p>
    <w:tbl>
      <w:tblPr>
        <w:tblW w:w="5000" w:type="pct"/>
        <w:tblCellMar>
          <w:left w:w="0" w:type="dxa"/>
          <w:right w:w="0" w:type="dxa"/>
        </w:tblCellMar>
        <w:tblLook w:val="04A0"/>
      </w:tblPr>
      <w:tblGrid>
        <w:gridCol w:w="756"/>
        <w:gridCol w:w="10044"/>
      </w:tblGrid>
      <w:tr w:rsidR="00B30B90">
        <w:tc>
          <w:tcPr>
            <w:tcW w:w="350" w:type="pct"/>
          </w:tcPr>
          <w:p w:rsidR="00B30B90" w:rsidRDefault="006950A1">
            <w:pPr>
              <w:keepNext/>
              <w:keepLines/>
            </w:pPr>
            <w:r>
              <w:rPr>
                <w:rFonts w:ascii="Arial Unicode MS" w:eastAsia="Arial Unicode MS" w:hAnsi="Arial Unicode MS" w:cs="Arial Unicode MS"/>
                <w:color w:val="000000"/>
              </w:rPr>
              <w:t>5.</w:t>
            </w:r>
          </w:p>
        </w:tc>
        <w:tc>
          <w:tcPr>
            <w:tcW w:w="4650" w:type="pct"/>
          </w:tcPr>
          <w:p w:rsidR="00B30B90" w:rsidRDefault="006950A1">
            <w:pPr>
              <w:keepNext/>
              <w:keepLines/>
            </w:pPr>
            <w:r>
              <w:rPr>
                <w:rFonts w:ascii="Arial Unicode MS" w:eastAsia="Arial Unicode MS" w:hAnsi="Arial Unicode MS" w:cs="Arial Unicode MS"/>
                <w:color w:val="000000"/>
              </w:rPr>
              <w:t>Stock-based insolvency is a: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495"/>
            </w:tblGrid>
            <w:tr w:rsidR="00B30B90">
              <w:tc>
                <w:tcPr>
                  <w:tcW w:w="308" w:type="dxa"/>
                </w:tcPr>
                <w:p w:rsidR="00B30B90" w:rsidRDefault="006950A1">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income statement measurement.</w:t>
                  </w:r>
                </w:p>
              </w:tc>
            </w:tr>
          </w:tbl>
          <w:p w:rsidR="00B30B90" w:rsidRDefault="00B30B90">
            <w:pPr>
              <w:keepNext/>
              <w:keepLines/>
              <w:rPr>
                <w:sz w:val="2"/>
              </w:rPr>
            </w:pPr>
          </w:p>
          <w:tbl>
            <w:tblPr>
              <w:tblW w:w="0" w:type="auto"/>
              <w:tblCellMar>
                <w:left w:w="0" w:type="dxa"/>
                <w:right w:w="0" w:type="dxa"/>
              </w:tblCellMar>
              <w:tblLook w:val="04A0"/>
            </w:tblPr>
            <w:tblGrid>
              <w:gridCol w:w="334"/>
              <w:gridCol w:w="3096"/>
            </w:tblGrid>
            <w:tr w:rsidR="00B30B90">
              <w:tc>
                <w:tcPr>
                  <w:tcW w:w="308" w:type="dxa"/>
                </w:tcPr>
                <w:p w:rsidR="00B30B90" w:rsidRDefault="006950A1">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balance sheet measurement.</w:t>
                  </w:r>
                </w:p>
              </w:tc>
            </w:tr>
          </w:tbl>
          <w:p w:rsidR="00B30B90" w:rsidRDefault="00B30B90">
            <w:pPr>
              <w:keepNext/>
              <w:keepLines/>
              <w:rPr>
                <w:sz w:val="2"/>
              </w:rPr>
            </w:pPr>
          </w:p>
          <w:tbl>
            <w:tblPr>
              <w:tblW w:w="0" w:type="auto"/>
              <w:tblCellMar>
                <w:left w:w="0" w:type="dxa"/>
                <w:right w:w="0" w:type="dxa"/>
              </w:tblCellMar>
              <w:tblLook w:val="04A0"/>
            </w:tblPr>
            <w:tblGrid>
              <w:gridCol w:w="308"/>
              <w:gridCol w:w="3469"/>
            </w:tblGrid>
            <w:tr w:rsidR="00B30B90">
              <w:tc>
                <w:tcPr>
                  <w:tcW w:w="308" w:type="dxa"/>
                </w:tcPr>
                <w:p w:rsidR="00B30B90" w:rsidRDefault="006950A1">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 xml:space="preserve">only a book value </w:t>
                  </w:r>
                  <w:r>
                    <w:rPr>
                      <w:rFonts w:ascii="Arial Unicode MS" w:eastAsia="Arial Unicode MS" w:hAnsi="Arial Unicode MS" w:cs="Arial Unicode MS"/>
                      <w:color w:val="000000"/>
                    </w:rPr>
                    <w:t>measurement.</w:t>
                  </w:r>
                </w:p>
              </w:tc>
            </w:tr>
          </w:tbl>
          <w:p w:rsidR="00B30B90" w:rsidRDefault="00B30B90">
            <w:pPr>
              <w:keepNext/>
              <w:keepLines/>
              <w:rPr>
                <w:sz w:val="2"/>
              </w:rPr>
            </w:pPr>
          </w:p>
          <w:tbl>
            <w:tblPr>
              <w:tblW w:w="0" w:type="auto"/>
              <w:tblCellMar>
                <w:left w:w="0" w:type="dxa"/>
                <w:right w:w="0" w:type="dxa"/>
              </w:tblCellMar>
              <w:tblLook w:val="04A0"/>
            </w:tblPr>
            <w:tblGrid>
              <w:gridCol w:w="308"/>
              <w:gridCol w:w="5524"/>
            </w:tblGrid>
            <w:tr w:rsidR="00B30B90">
              <w:tc>
                <w:tcPr>
                  <w:tcW w:w="308" w:type="dxa"/>
                </w:tcPr>
                <w:p w:rsidR="00B30B90" w:rsidRDefault="006950A1">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income statement and balance sheet measurement.</w:t>
                  </w:r>
                </w:p>
              </w:tc>
            </w:tr>
          </w:tbl>
          <w:p w:rsidR="00B30B90" w:rsidRDefault="00B30B90"/>
        </w:tc>
      </w:tr>
    </w:tbl>
    <w:p w:rsidR="00B30B90" w:rsidRDefault="006950A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30B90">
        <w:tc>
          <w:tcPr>
            <w:tcW w:w="0" w:type="auto"/>
          </w:tcPr>
          <w:p w:rsidR="00B30B90" w:rsidRDefault="006950A1">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31-01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31 #5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30B90" w:rsidRDefault="00B30B90">
      <w:pPr>
        <w:keepNext/>
        <w:keepLines/>
        <w:rPr>
          <w:sz w:val="2"/>
        </w:rPr>
      </w:pPr>
    </w:p>
    <w:tbl>
      <w:tblPr>
        <w:tblW w:w="5000" w:type="pct"/>
        <w:tblCellMar>
          <w:left w:w="0" w:type="dxa"/>
          <w:right w:w="0" w:type="dxa"/>
        </w:tblCellMar>
        <w:tblLook w:val="04A0"/>
      </w:tblPr>
      <w:tblGrid>
        <w:gridCol w:w="756"/>
        <w:gridCol w:w="10044"/>
      </w:tblGrid>
      <w:tr w:rsidR="00B30B90">
        <w:tc>
          <w:tcPr>
            <w:tcW w:w="350" w:type="pct"/>
          </w:tcPr>
          <w:p w:rsidR="00B30B90" w:rsidRDefault="006950A1">
            <w:pPr>
              <w:keepNext/>
              <w:keepLines/>
            </w:pPr>
            <w:r>
              <w:rPr>
                <w:rFonts w:ascii="Arial Unicode MS" w:eastAsia="Arial Unicode MS" w:hAnsi="Arial Unicode MS" w:cs="Arial Unicode MS"/>
                <w:color w:val="000000"/>
              </w:rPr>
              <w:t>6.</w:t>
            </w:r>
          </w:p>
        </w:tc>
        <w:tc>
          <w:tcPr>
            <w:tcW w:w="4650" w:type="pct"/>
          </w:tcPr>
          <w:p w:rsidR="00B30B90" w:rsidRDefault="006950A1">
            <w:pPr>
              <w:keepNext/>
              <w:keepLines/>
            </w:pPr>
            <w:r>
              <w:rPr>
                <w:rFonts w:ascii="Arial Unicode MS" w:eastAsia="Arial Unicode MS" w:hAnsi="Arial Unicode MS" w:cs="Arial Unicode MS"/>
                <w:color w:val="000000"/>
              </w:rPr>
              <w:t>Bankruptcy reorganizations are used by management to: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790"/>
            </w:tblGrid>
            <w:tr w:rsidR="00B30B90">
              <w:tc>
                <w:tcPr>
                  <w:tcW w:w="308" w:type="dxa"/>
                </w:tcPr>
                <w:p w:rsidR="00B30B90" w:rsidRDefault="006950A1">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forestall the inevitable liquidation in all cases.</w:t>
                  </w:r>
                </w:p>
              </w:tc>
            </w:tr>
          </w:tbl>
          <w:p w:rsidR="00B30B90" w:rsidRDefault="00B30B90">
            <w:pPr>
              <w:keepNext/>
              <w:keepLines/>
              <w:rPr>
                <w:sz w:val="2"/>
              </w:rPr>
            </w:pPr>
          </w:p>
          <w:tbl>
            <w:tblPr>
              <w:tblW w:w="0" w:type="auto"/>
              <w:tblCellMar>
                <w:left w:w="0" w:type="dxa"/>
                <w:right w:w="0" w:type="dxa"/>
              </w:tblCellMar>
              <w:tblLook w:val="04A0"/>
            </w:tblPr>
            <w:tblGrid>
              <w:gridCol w:w="334"/>
              <w:gridCol w:w="4350"/>
            </w:tblGrid>
            <w:tr w:rsidR="00B30B90">
              <w:tc>
                <w:tcPr>
                  <w:tcW w:w="308" w:type="dxa"/>
                </w:tcPr>
                <w:p w:rsidR="00B30B90" w:rsidRDefault="006950A1">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provide time to turn the business around.</w:t>
                  </w:r>
                </w:p>
              </w:tc>
            </w:tr>
          </w:tbl>
          <w:p w:rsidR="00B30B90" w:rsidRDefault="00B30B90">
            <w:pPr>
              <w:keepNext/>
              <w:keepLines/>
              <w:rPr>
                <w:sz w:val="2"/>
              </w:rPr>
            </w:pPr>
          </w:p>
          <w:tbl>
            <w:tblPr>
              <w:tblW w:w="0" w:type="auto"/>
              <w:tblCellMar>
                <w:left w:w="0" w:type="dxa"/>
                <w:right w:w="0" w:type="dxa"/>
              </w:tblCellMar>
              <w:tblLook w:val="04A0"/>
            </w:tblPr>
            <w:tblGrid>
              <w:gridCol w:w="308"/>
              <w:gridCol w:w="6123"/>
            </w:tblGrid>
            <w:tr w:rsidR="00B30B90">
              <w:tc>
                <w:tcPr>
                  <w:tcW w:w="308" w:type="dxa"/>
                </w:tcPr>
                <w:p w:rsidR="00B30B90" w:rsidRDefault="006950A1">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allow the courts time to set up an administrative structure.</w:t>
                  </w:r>
                </w:p>
              </w:tc>
            </w:tr>
          </w:tbl>
          <w:p w:rsidR="00B30B90" w:rsidRDefault="00B30B90"/>
        </w:tc>
      </w:tr>
    </w:tbl>
    <w:p w:rsidR="00B30B90" w:rsidRDefault="006950A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30B90">
        <w:tc>
          <w:tcPr>
            <w:tcW w:w="0" w:type="auto"/>
          </w:tcPr>
          <w:p w:rsidR="00B30B90" w:rsidRDefault="006950A1">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31-02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31 #6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30B90" w:rsidRDefault="00B30B90">
      <w:pPr>
        <w:keepNext/>
        <w:keepLines/>
        <w:rPr>
          <w:sz w:val="2"/>
        </w:rPr>
      </w:pPr>
    </w:p>
    <w:tbl>
      <w:tblPr>
        <w:tblW w:w="5000" w:type="pct"/>
        <w:tblCellMar>
          <w:left w:w="0" w:type="dxa"/>
          <w:right w:w="0" w:type="dxa"/>
        </w:tblCellMar>
        <w:tblLook w:val="04A0"/>
      </w:tblPr>
      <w:tblGrid>
        <w:gridCol w:w="756"/>
        <w:gridCol w:w="10044"/>
      </w:tblGrid>
      <w:tr w:rsidR="00B30B90">
        <w:tc>
          <w:tcPr>
            <w:tcW w:w="350" w:type="pct"/>
          </w:tcPr>
          <w:p w:rsidR="00B30B90" w:rsidRDefault="006950A1">
            <w:pPr>
              <w:keepNext/>
              <w:keepLines/>
            </w:pPr>
            <w:r>
              <w:rPr>
                <w:rFonts w:ascii="Arial Unicode MS" w:eastAsia="Arial Unicode MS" w:hAnsi="Arial Unicode MS" w:cs="Arial Unicode MS"/>
                <w:color w:val="000000"/>
              </w:rPr>
              <w:t>7.</w:t>
            </w:r>
          </w:p>
        </w:tc>
        <w:tc>
          <w:tcPr>
            <w:tcW w:w="4650" w:type="pct"/>
          </w:tcPr>
          <w:p w:rsidR="00B30B90" w:rsidRDefault="006950A1">
            <w:pPr>
              <w:keepNext/>
              <w:keepLines/>
            </w:pPr>
            <w:r>
              <w:rPr>
                <w:rFonts w:ascii="Arial Unicode MS" w:eastAsia="Arial Unicode MS" w:hAnsi="Arial Unicode MS" w:cs="Arial Unicode MS"/>
                <w:color w:val="000000"/>
              </w:rPr>
              <w:t>Whether bankruptcy is entered either voluntarily or involuntarily</w:t>
            </w:r>
            <w:r>
              <w:rPr>
                <w:rFonts w:ascii="Arial Unicode MS" w:eastAsia="Arial Unicode MS" w:hAnsi="Arial Unicode MS" w:cs="Arial Unicode MS"/>
                <w:color w:val="000000"/>
              </w:rPr>
              <w:t xml:space="preserve"> the major difference by CCCA and Bankruptcy and Insolvency act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9736"/>
            </w:tblGrid>
            <w:tr w:rsidR="00B30B90">
              <w:tc>
                <w:tcPr>
                  <w:tcW w:w="308" w:type="dxa"/>
                </w:tcPr>
                <w:p w:rsidR="00B30B90" w:rsidRDefault="006950A1">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that liquidation occurs in CCCA but reorganization is the objective under Bankruptcy and Insolvency act.</w:t>
                  </w:r>
                </w:p>
              </w:tc>
            </w:tr>
          </w:tbl>
          <w:p w:rsidR="00B30B90" w:rsidRDefault="00B30B90">
            <w:pPr>
              <w:keepNext/>
              <w:keepLines/>
              <w:rPr>
                <w:sz w:val="2"/>
              </w:rPr>
            </w:pPr>
          </w:p>
          <w:tbl>
            <w:tblPr>
              <w:tblW w:w="0" w:type="auto"/>
              <w:tblCellMar>
                <w:left w:w="0" w:type="dxa"/>
                <w:right w:w="0" w:type="dxa"/>
              </w:tblCellMar>
              <w:tblLook w:val="04A0"/>
            </w:tblPr>
            <w:tblGrid>
              <w:gridCol w:w="308"/>
              <w:gridCol w:w="5803"/>
            </w:tblGrid>
            <w:tr w:rsidR="00B30B90">
              <w:tc>
                <w:tcPr>
                  <w:tcW w:w="308" w:type="dxa"/>
                </w:tcPr>
                <w:p w:rsidR="00B30B90" w:rsidRDefault="006950A1">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that there is no priority of claims under Chapter CCCA.</w:t>
                  </w:r>
                </w:p>
              </w:tc>
            </w:tr>
          </w:tbl>
          <w:p w:rsidR="00B30B90" w:rsidRDefault="00B30B90">
            <w:pPr>
              <w:keepNext/>
              <w:keepLines/>
              <w:rPr>
                <w:sz w:val="2"/>
              </w:rPr>
            </w:pPr>
          </w:p>
          <w:tbl>
            <w:tblPr>
              <w:tblW w:w="0" w:type="auto"/>
              <w:tblCellMar>
                <w:left w:w="0" w:type="dxa"/>
                <w:right w:w="0" w:type="dxa"/>
              </w:tblCellMar>
              <w:tblLook w:val="04A0"/>
            </w:tblPr>
            <w:tblGrid>
              <w:gridCol w:w="347"/>
              <w:gridCol w:w="9697"/>
            </w:tblGrid>
            <w:tr w:rsidR="00B30B90">
              <w:tc>
                <w:tcPr>
                  <w:tcW w:w="308" w:type="dxa"/>
                </w:tcPr>
                <w:p w:rsidR="00B30B90" w:rsidRDefault="006950A1">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 xml:space="preserve">that </w:t>
                  </w:r>
                  <w:r>
                    <w:rPr>
                      <w:rFonts w:ascii="Arial Unicode MS" w:eastAsia="Arial Unicode MS" w:hAnsi="Arial Unicode MS" w:cs="Arial Unicode MS"/>
                      <w:color w:val="000000"/>
                    </w:rPr>
                    <w:t>liquidation occurs in Bankruptcy and Insolvency act but reorganization is the objective under CCCA.</w:t>
                  </w:r>
                </w:p>
              </w:tc>
            </w:tr>
          </w:tbl>
          <w:p w:rsidR="00B30B90" w:rsidRDefault="00B30B90">
            <w:pPr>
              <w:keepNext/>
              <w:keepLines/>
              <w:rPr>
                <w:sz w:val="2"/>
              </w:rPr>
            </w:pPr>
          </w:p>
          <w:tbl>
            <w:tblPr>
              <w:tblW w:w="0" w:type="auto"/>
              <w:tblCellMar>
                <w:left w:w="0" w:type="dxa"/>
                <w:right w:w="0" w:type="dxa"/>
              </w:tblCellMar>
              <w:tblLook w:val="04A0"/>
            </w:tblPr>
            <w:tblGrid>
              <w:gridCol w:w="308"/>
              <w:gridCol w:w="7311"/>
            </w:tblGrid>
            <w:tr w:rsidR="00B30B90">
              <w:tc>
                <w:tcPr>
                  <w:tcW w:w="308" w:type="dxa"/>
                </w:tcPr>
                <w:p w:rsidR="00B30B90" w:rsidRDefault="006950A1">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no lawyers fees are necessary under Bankruptcy and Insolvency act.</w:t>
                  </w:r>
                </w:p>
              </w:tc>
            </w:tr>
          </w:tbl>
          <w:p w:rsidR="00B30B90" w:rsidRDefault="00B30B90"/>
        </w:tc>
      </w:tr>
    </w:tbl>
    <w:p w:rsidR="00B30B90" w:rsidRDefault="006950A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30B90">
        <w:tc>
          <w:tcPr>
            <w:tcW w:w="0" w:type="auto"/>
          </w:tcPr>
          <w:p w:rsidR="00B30B90" w:rsidRDefault="006950A1">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31-02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31 #7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30B90" w:rsidRDefault="00B30B90">
      <w:pPr>
        <w:keepNext/>
        <w:keepLines/>
        <w:rPr>
          <w:sz w:val="2"/>
        </w:rPr>
      </w:pPr>
    </w:p>
    <w:tbl>
      <w:tblPr>
        <w:tblW w:w="5000" w:type="pct"/>
        <w:tblCellMar>
          <w:left w:w="0" w:type="dxa"/>
          <w:right w:w="0" w:type="dxa"/>
        </w:tblCellMar>
        <w:tblLook w:val="04A0"/>
      </w:tblPr>
      <w:tblGrid>
        <w:gridCol w:w="756"/>
        <w:gridCol w:w="10044"/>
      </w:tblGrid>
      <w:tr w:rsidR="00B30B90">
        <w:tc>
          <w:tcPr>
            <w:tcW w:w="350" w:type="pct"/>
          </w:tcPr>
          <w:p w:rsidR="00B30B90" w:rsidRDefault="006950A1">
            <w:pPr>
              <w:keepNext/>
              <w:keepLines/>
            </w:pPr>
            <w:r>
              <w:rPr>
                <w:rFonts w:ascii="Arial Unicode MS" w:eastAsia="Arial Unicode MS" w:hAnsi="Arial Unicode MS" w:cs="Arial Unicode MS"/>
                <w:color w:val="000000"/>
              </w:rPr>
              <w:t>8.</w:t>
            </w:r>
          </w:p>
        </w:tc>
        <w:tc>
          <w:tcPr>
            <w:tcW w:w="4650" w:type="pct"/>
          </w:tcPr>
          <w:p w:rsidR="00B30B90" w:rsidRDefault="006950A1">
            <w:pPr>
              <w:keepNext/>
              <w:keepLines/>
            </w:pPr>
            <w:r>
              <w:rPr>
                <w:rFonts w:ascii="Arial Unicode MS" w:eastAsia="Arial Unicode MS" w:hAnsi="Arial Unicode MS" w:cs="Arial Unicode MS"/>
                <w:color w:val="000000"/>
              </w:rPr>
              <w:t xml:space="preserve">A </w:t>
            </w:r>
            <w:r>
              <w:rPr>
                <w:rFonts w:ascii="Arial Unicode MS" w:eastAsia="Arial Unicode MS" w:hAnsi="Arial Unicode MS" w:cs="Arial Unicode MS"/>
                <w:color w:val="000000"/>
              </w:rPr>
              <w:t>corporation is adjudged bankrupt. When do the shareholders receive any payment?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9736"/>
            </w:tblGrid>
            <w:tr w:rsidR="00B30B90">
              <w:tc>
                <w:tcPr>
                  <w:tcW w:w="308" w:type="dxa"/>
                </w:tcPr>
                <w:p w:rsidR="00B30B90" w:rsidRDefault="006950A1">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after the trustee liquidates the assets and pays the administrative expenses, the shareholders are paid before the creditors.</w:t>
                  </w:r>
                </w:p>
              </w:tc>
            </w:tr>
          </w:tbl>
          <w:p w:rsidR="00B30B90" w:rsidRDefault="00B30B90">
            <w:pPr>
              <w:keepNext/>
              <w:keepLines/>
              <w:rPr>
                <w:sz w:val="2"/>
              </w:rPr>
            </w:pPr>
          </w:p>
          <w:tbl>
            <w:tblPr>
              <w:tblW w:w="0" w:type="auto"/>
              <w:tblCellMar>
                <w:left w:w="0" w:type="dxa"/>
                <w:right w:w="0" w:type="dxa"/>
              </w:tblCellMar>
              <w:tblLook w:val="04A0"/>
            </w:tblPr>
            <w:tblGrid>
              <w:gridCol w:w="334"/>
              <w:gridCol w:w="9710"/>
            </w:tblGrid>
            <w:tr w:rsidR="00B30B90">
              <w:tc>
                <w:tcPr>
                  <w:tcW w:w="308" w:type="dxa"/>
                </w:tcPr>
                <w:p w:rsidR="00B30B90" w:rsidRDefault="006950A1">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 xml:space="preserve">after the trustee liquidates the </w:t>
                  </w:r>
                  <w:r>
                    <w:rPr>
                      <w:rFonts w:ascii="Arial Unicode MS" w:eastAsia="Arial Unicode MS" w:hAnsi="Arial Unicode MS" w:cs="Arial Unicode MS"/>
                      <w:color w:val="000000"/>
                    </w:rPr>
                    <w:t>assets, the administrative expenses and secured creditors are paid, then the unsecured creditors, and, then the shareholders divide any remainder.</w:t>
                  </w:r>
                </w:p>
              </w:tc>
            </w:tr>
          </w:tbl>
          <w:p w:rsidR="00B30B90" w:rsidRDefault="00B30B90">
            <w:pPr>
              <w:keepNext/>
              <w:keepLines/>
              <w:rPr>
                <w:sz w:val="2"/>
              </w:rPr>
            </w:pPr>
          </w:p>
          <w:tbl>
            <w:tblPr>
              <w:tblW w:w="0" w:type="auto"/>
              <w:tblCellMar>
                <w:left w:w="0" w:type="dxa"/>
                <w:right w:w="0" w:type="dxa"/>
              </w:tblCellMar>
              <w:tblLook w:val="04A0"/>
            </w:tblPr>
            <w:tblGrid>
              <w:gridCol w:w="308"/>
              <w:gridCol w:w="9736"/>
            </w:tblGrid>
            <w:tr w:rsidR="00B30B90">
              <w:tc>
                <w:tcPr>
                  <w:tcW w:w="308" w:type="dxa"/>
                </w:tcPr>
                <w:p w:rsidR="00B30B90" w:rsidRDefault="006950A1">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after the trustee liquidates the assets, the shareholders are paid, next the administrative expenses, t</w:t>
                  </w:r>
                  <w:r>
                    <w:rPr>
                      <w:rFonts w:ascii="Arial Unicode MS" w:eastAsia="Arial Unicode MS" w:hAnsi="Arial Unicode MS" w:cs="Arial Unicode MS"/>
                      <w:color w:val="000000"/>
                    </w:rPr>
                    <w:t>he secured creditors, and then the unsecured creditors divide any remainder.</w:t>
                  </w:r>
                </w:p>
              </w:tc>
            </w:tr>
          </w:tbl>
          <w:p w:rsidR="00B30B90" w:rsidRDefault="00B30B90">
            <w:pPr>
              <w:keepNext/>
              <w:keepLines/>
              <w:rPr>
                <w:sz w:val="2"/>
              </w:rPr>
            </w:pPr>
          </w:p>
          <w:tbl>
            <w:tblPr>
              <w:tblW w:w="0" w:type="auto"/>
              <w:tblCellMar>
                <w:left w:w="0" w:type="dxa"/>
                <w:right w:w="0" w:type="dxa"/>
              </w:tblCellMar>
              <w:tblLook w:val="04A0"/>
            </w:tblPr>
            <w:tblGrid>
              <w:gridCol w:w="308"/>
              <w:gridCol w:w="9736"/>
            </w:tblGrid>
            <w:tr w:rsidR="00B30B90">
              <w:tc>
                <w:tcPr>
                  <w:tcW w:w="308" w:type="dxa"/>
                </w:tcPr>
                <w:p w:rsidR="00B30B90" w:rsidRDefault="006950A1">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after the trustee liquidates the assets the shareholders are paid first because they are the owners of the firm and have the principal stake.</w:t>
                  </w:r>
                </w:p>
              </w:tc>
            </w:tr>
          </w:tbl>
          <w:p w:rsidR="00B30B90" w:rsidRDefault="00B30B90"/>
        </w:tc>
      </w:tr>
    </w:tbl>
    <w:p w:rsidR="00B30B90" w:rsidRDefault="006950A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30B90">
        <w:tc>
          <w:tcPr>
            <w:tcW w:w="0" w:type="auto"/>
          </w:tcPr>
          <w:p w:rsidR="00B30B90" w:rsidRDefault="006950A1">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Learning </w:t>
            </w:r>
            <w:r>
              <w:rPr>
                <w:rFonts w:ascii="Arial Unicode MS" w:eastAsia="Arial Unicode MS" w:hAnsi="Arial Unicode MS" w:cs="Arial Unicode MS"/>
                <w:i/>
                <w:color w:val="000000"/>
                <w:sz w:val="16"/>
              </w:rPr>
              <w:t>Objective: 31-03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31 #8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30B90" w:rsidRDefault="00B30B90">
      <w:pPr>
        <w:keepNext/>
        <w:keepLines/>
        <w:rPr>
          <w:sz w:val="2"/>
        </w:rPr>
      </w:pPr>
    </w:p>
    <w:tbl>
      <w:tblPr>
        <w:tblW w:w="5000" w:type="pct"/>
        <w:tblCellMar>
          <w:left w:w="0" w:type="dxa"/>
          <w:right w:w="0" w:type="dxa"/>
        </w:tblCellMar>
        <w:tblLook w:val="04A0"/>
      </w:tblPr>
      <w:tblGrid>
        <w:gridCol w:w="756"/>
        <w:gridCol w:w="10044"/>
      </w:tblGrid>
      <w:tr w:rsidR="00B30B90">
        <w:tc>
          <w:tcPr>
            <w:tcW w:w="350" w:type="pct"/>
          </w:tcPr>
          <w:p w:rsidR="00B30B90" w:rsidRDefault="006950A1">
            <w:pPr>
              <w:keepNext/>
              <w:keepLines/>
            </w:pPr>
            <w:r>
              <w:rPr>
                <w:rFonts w:ascii="Arial Unicode MS" w:eastAsia="Arial Unicode MS" w:hAnsi="Arial Unicode MS" w:cs="Arial Unicode MS"/>
                <w:color w:val="000000"/>
              </w:rPr>
              <w:t>9.</w:t>
            </w:r>
          </w:p>
        </w:tc>
        <w:tc>
          <w:tcPr>
            <w:tcW w:w="4650" w:type="pct"/>
          </w:tcPr>
          <w:p w:rsidR="00B30B90" w:rsidRDefault="006950A1">
            <w:pPr>
              <w:keepNext/>
              <w:keepLines/>
            </w:pPr>
            <w:r>
              <w:rPr>
                <w:rFonts w:ascii="Arial Unicode MS" w:eastAsia="Arial Unicode MS" w:hAnsi="Arial Unicode MS" w:cs="Arial Unicode MS"/>
                <w:color w:val="000000"/>
              </w:rPr>
              <w:t>What is the correct priority of the following claims once a corporation is determined to be bankrupt?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9710"/>
            </w:tblGrid>
            <w:tr w:rsidR="00B30B90">
              <w:tc>
                <w:tcPr>
                  <w:tcW w:w="308" w:type="dxa"/>
                </w:tcPr>
                <w:p w:rsidR="00B30B90" w:rsidRDefault="006950A1">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 xml:space="preserve">administrative expenses, wages claims not exceeding $2,000, government tax claims, debtholder and </w:t>
                  </w:r>
                  <w:r>
                    <w:rPr>
                      <w:rFonts w:ascii="Arial Unicode MS" w:eastAsia="Arial Unicode MS" w:hAnsi="Arial Unicode MS" w:cs="Arial Unicode MS"/>
                      <w:color w:val="000000"/>
                    </w:rPr>
                    <w:t>then equityholder claims.</w:t>
                  </w:r>
                </w:p>
              </w:tc>
            </w:tr>
          </w:tbl>
          <w:p w:rsidR="00B30B90" w:rsidRDefault="00B30B90">
            <w:pPr>
              <w:keepNext/>
              <w:keepLines/>
              <w:rPr>
                <w:sz w:val="2"/>
              </w:rPr>
            </w:pPr>
          </w:p>
          <w:tbl>
            <w:tblPr>
              <w:tblW w:w="0" w:type="auto"/>
              <w:tblCellMar>
                <w:left w:w="0" w:type="dxa"/>
                <w:right w:w="0" w:type="dxa"/>
              </w:tblCellMar>
              <w:tblLook w:val="04A0"/>
            </w:tblPr>
            <w:tblGrid>
              <w:gridCol w:w="308"/>
              <w:gridCol w:w="9736"/>
            </w:tblGrid>
            <w:tr w:rsidR="00B30B90">
              <w:tc>
                <w:tcPr>
                  <w:tcW w:w="308" w:type="dxa"/>
                </w:tcPr>
                <w:p w:rsidR="00B30B90" w:rsidRDefault="006950A1">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administrative expenses, wages claims not exceeding $2,000, government tax claims, equityholder and then debtholder claims.</w:t>
                  </w:r>
                </w:p>
              </w:tc>
            </w:tr>
          </w:tbl>
          <w:p w:rsidR="00B30B90" w:rsidRDefault="00B30B90">
            <w:pPr>
              <w:keepNext/>
              <w:keepLines/>
              <w:rPr>
                <w:sz w:val="2"/>
              </w:rPr>
            </w:pPr>
          </w:p>
          <w:tbl>
            <w:tblPr>
              <w:tblW w:w="0" w:type="auto"/>
              <w:tblCellMar>
                <w:left w:w="0" w:type="dxa"/>
                <w:right w:w="0" w:type="dxa"/>
              </w:tblCellMar>
              <w:tblLook w:val="04A0"/>
            </w:tblPr>
            <w:tblGrid>
              <w:gridCol w:w="308"/>
              <w:gridCol w:w="9736"/>
            </w:tblGrid>
            <w:tr w:rsidR="00B30B90">
              <w:tc>
                <w:tcPr>
                  <w:tcW w:w="308" w:type="dxa"/>
                </w:tcPr>
                <w:p w:rsidR="00B30B90" w:rsidRDefault="006950A1">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all wage claims, administrative expenses, debtholder claims, government tax claims and equityh</w:t>
                  </w:r>
                  <w:r>
                    <w:rPr>
                      <w:rFonts w:ascii="Arial Unicode MS" w:eastAsia="Arial Unicode MS" w:hAnsi="Arial Unicode MS" w:cs="Arial Unicode MS"/>
                      <w:color w:val="000000"/>
                    </w:rPr>
                    <w:t>older claims.</w:t>
                  </w:r>
                </w:p>
              </w:tc>
            </w:tr>
          </w:tbl>
          <w:p w:rsidR="00B30B90" w:rsidRDefault="00B30B90">
            <w:pPr>
              <w:keepNext/>
              <w:keepLines/>
              <w:rPr>
                <w:sz w:val="2"/>
              </w:rPr>
            </w:pPr>
          </w:p>
          <w:tbl>
            <w:tblPr>
              <w:tblW w:w="0" w:type="auto"/>
              <w:tblCellMar>
                <w:left w:w="0" w:type="dxa"/>
                <w:right w:w="0" w:type="dxa"/>
              </w:tblCellMar>
              <w:tblLook w:val="04A0"/>
            </w:tblPr>
            <w:tblGrid>
              <w:gridCol w:w="308"/>
              <w:gridCol w:w="9736"/>
            </w:tblGrid>
            <w:tr w:rsidR="00B30B90">
              <w:tc>
                <w:tcPr>
                  <w:tcW w:w="308" w:type="dxa"/>
                </w:tcPr>
                <w:p w:rsidR="00B30B90" w:rsidRDefault="006950A1">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all wage claims, administrative expenses, debtholder claims, equityholder claims and government tax claims.</w:t>
                  </w:r>
                </w:p>
              </w:tc>
            </w:tr>
          </w:tbl>
          <w:p w:rsidR="00B30B90" w:rsidRDefault="00B30B90"/>
        </w:tc>
      </w:tr>
    </w:tbl>
    <w:p w:rsidR="00B30B90" w:rsidRDefault="006950A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30B90">
        <w:tc>
          <w:tcPr>
            <w:tcW w:w="0" w:type="auto"/>
          </w:tcPr>
          <w:p w:rsidR="00B30B90" w:rsidRDefault="006950A1">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31-03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31 #9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30B90" w:rsidRDefault="00B30B90">
      <w:pPr>
        <w:keepNext/>
        <w:keepLines/>
        <w:rPr>
          <w:sz w:val="2"/>
        </w:rPr>
      </w:pPr>
    </w:p>
    <w:tbl>
      <w:tblPr>
        <w:tblW w:w="5000" w:type="pct"/>
        <w:tblCellMar>
          <w:left w:w="0" w:type="dxa"/>
          <w:right w:w="0" w:type="dxa"/>
        </w:tblCellMar>
        <w:tblLook w:val="04A0"/>
      </w:tblPr>
      <w:tblGrid>
        <w:gridCol w:w="756"/>
        <w:gridCol w:w="10044"/>
      </w:tblGrid>
      <w:tr w:rsidR="00B30B90">
        <w:tc>
          <w:tcPr>
            <w:tcW w:w="350" w:type="pct"/>
          </w:tcPr>
          <w:p w:rsidR="00B30B90" w:rsidRDefault="00B30B90">
            <w:pPr>
              <w:keepNext/>
              <w:keepLines/>
              <w:rPr>
                <w:sz w:val="2"/>
              </w:rPr>
            </w:pPr>
          </w:p>
        </w:tc>
        <w:tc>
          <w:tcPr>
            <w:tcW w:w="4650" w:type="pct"/>
          </w:tcPr>
          <w:p w:rsidR="00B30B90" w:rsidRDefault="006950A1">
            <w:pPr>
              <w:keepNext/>
              <w:keepLines/>
            </w:pPr>
            <w:r>
              <w:rPr>
                <w:rFonts w:ascii="Arial Unicode MS" w:eastAsia="Arial Unicode MS" w:hAnsi="Arial Unicode MS" w:cs="Arial Unicode MS"/>
                <w:color w:val="000000"/>
              </w:rPr>
              <w:t xml:space="preserve">Magic Mobile Homes is to be liquidated. All </w:t>
            </w:r>
            <w:r>
              <w:rPr>
                <w:rFonts w:ascii="Arial Unicode MS" w:eastAsia="Arial Unicode MS" w:hAnsi="Arial Unicode MS" w:cs="Arial Unicode MS"/>
                <w:color w:val="000000"/>
              </w:rPr>
              <w:t>creditors, both secured and unsecured, are owed $2.0 million dollars. Administrative costs of liquidation and wages payments are expected to be $500,000. A sale of assets is expected to bring $1.8 million after all costs and taxes. Secured creditors have a</w:t>
            </w:r>
            <w:r>
              <w:rPr>
                <w:rFonts w:ascii="Arial Unicode MS" w:eastAsia="Arial Unicode MS" w:hAnsi="Arial Unicode MS" w:cs="Arial Unicode MS"/>
                <w:color w:val="000000"/>
              </w:rPr>
              <w:t xml:space="preserve"> mortgage lien for $1,200,000 on the factory which will be liquidated for $900,000 out of the sale proceeds. The corporate tax rate is 34%.</w:t>
            </w:r>
          </w:p>
        </w:tc>
      </w:tr>
    </w:tbl>
    <w:p w:rsidR="00B30B90" w:rsidRDefault="006950A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30B90">
        <w:tc>
          <w:tcPr>
            <w:tcW w:w="0" w:type="auto"/>
          </w:tcPr>
          <w:p w:rsidR="00B30B90" w:rsidRDefault="006950A1">
            <w:pPr>
              <w:keepLines/>
              <w:jc w:val="right"/>
            </w:pPr>
            <w:r>
              <w:rPr>
                <w:rFonts w:ascii="Arial Unicode MS" w:eastAsia="Arial Unicode MS" w:hAnsi="Arial Unicode MS" w:cs="Arial Unicode MS"/>
                <w:i/>
                <w:color w:val="000000"/>
                <w:sz w:val="16"/>
              </w:rPr>
              <w:t>Ross - Chapter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30B90" w:rsidRDefault="00B30B90">
      <w:pPr>
        <w:keepNext/>
        <w:keepLines/>
        <w:rPr>
          <w:sz w:val="2"/>
        </w:rPr>
      </w:pPr>
    </w:p>
    <w:tbl>
      <w:tblPr>
        <w:tblW w:w="5000" w:type="pct"/>
        <w:tblCellMar>
          <w:left w:w="0" w:type="dxa"/>
          <w:right w:w="0" w:type="dxa"/>
        </w:tblCellMar>
        <w:tblLook w:val="04A0"/>
      </w:tblPr>
      <w:tblGrid>
        <w:gridCol w:w="756"/>
        <w:gridCol w:w="10044"/>
      </w:tblGrid>
      <w:tr w:rsidR="00B30B90">
        <w:tc>
          <w:tcPr>
            <w:tcW w:w="350" w:type="pct"/>
          </w:tcPr>
          <w:p w:rsidR="00B30B90" w:rsidRDefault="006950A1">
            <w:pPr>
              <w:keepNext/>
              <w:keepLines/>
            </w:pPr>
            <w:r>
              <w:rPr>
                <w:rFonts w:ascii="Arial Unicode MS" w:eastAsia="Arial Unicode MS" w:hAnsi="Arial Unicode MS" w:cs="Arial Unicode MS"/>
                <w:color w:val="000000"/>
              </w:rPr>
              <w:t>10.</w:t>
            </w:r>
          </w:p>
        </w:tc>
        <w:tc>
          <w:tcPr>
            <w:tcW w:w="4650" w:type="pct"/>
          </w:tcPr>
          <w:p w:rsidR="00B30B90" w:rsidRDefault="006950A1">
            <w:pPr>
              <w:keepNext/>
              <w:keepLines/>
            </w:pPr>
            <w:r>
              <w:rPr>
                <w:rFonts w:ascii="Arial Unicode MS" w:eastAsia="Arial Unicode MS" w:hAnsi="Arial Unicode MS" w:cs="Arial Unicode MS"/>
                <w:color w:val="000000"/>
              </w:rPr>
              <w:t xml:space="preserve">How much and what percentage of their claim will the unsecured creditors receive, in </w:t>
            </w:r>
            <w:r>
              <w:rPr>
                <w:rFonts w:ascii="Arial Unicode MS" w:eastAsia="Arial Unicode MS" w:hAnsi="Arial Unicode MS" w:cs="Arial Unicode MS"/>
                <w:color w:val="000000"/>
              </w:rPr>
              <w:t>total?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949"/>
            </w:tblGrid>
            <w:tr w:rsidR="00B30B90">
              <w:tc>
                <w:tcPr>
                  <w:tcW w:w="308" w:type="dxa"/>
                </w:tcPr>
                <w:p w:rsidR="00B30B90" w:rsidRDefault="006950A1">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$290,909; 36.36%</w:t>
                  </w:r>
                </w:p>
              </w:tc>
            </w:tr>
          </w:tbl>
          <w:p w:rsidR="00B30B90" w:rsidRDefault="00B30B90">
            <w:pPr>
              <w:keepNext/>
              <w:keepLines/>
              <w:rPr>
                <w:sz w:val="2"/>
              </w:rPr>
            </w:pPr>
          </w:p>
          <w:tbl>
            <w:tblPr>
              <w:tblW w:w="0" w:type="auto"/>
              <w:tblCellMar>
                <w:left w:w="0" w:type="dxa"/>
                <w:right w:w="0" w:type="dxa"/>
              </w:tblCellMar>
              <w:tblLook w:val="04A0"/>
            </w:tblPr>
            <w:tblGrid>
              <w:gridCol w:w="308"/>
              <w:gridCol w:w="2016"/>
            </w:tblGrid>
            <w:tr w:rsidR="00B30B90">
              <w:tc>
                <w:tcPr>
                  <w:tcW w:w="308" w:type="dxa"/>
                </w:tcPr>
                <w:p w:rsidR="00B30B90" w:rsidRDefault="006950A1">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$300,000; 37.50%.</w:t>
                  </w:r>
                </w:p>
              </w:tc>
            </w:tr>
          </w:tbl>
          <w:p w:rsidR="00B30B90" w:rsidRDefault="00B30B90">
            <w:pPr>
              <w:keepNext/>
              <w:keepLines/>
              <w:rPr>
                <w:sz w:val="2"/>
              </w:rPr>
            </w:pPr>
          </w:p>
          <w:tbl>
            <w:tblPr>
              <w:tblW w:w="0" w:type="auto"/>
              <w:tblCellMar>
                <w:left w:w="0" w:type="dxa"/>
                <w:right w:w="0" w:type="dxa"/>
              </w:tblCellMar>
              <w:tblLook w:val="04A0"/>
            </w:tblPr>
            <w:tblGrid>
              <w:gridCol w:w="347"/>
              <w:gridCol w:w="1949"/>
            </w:tblGrid>
            <w:tr w:rsidR="00B30B90">
              <w:tc>
                <w:tcPr>
                  <w:tcW w:w="308" w:type="dxa"/>
                </w:tcPr>
                <w:p w:rsidR="00B30B90" w:rsidRDefault="006950A1">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$600,000; 75.00%</w:t>
                  </w:r>
                </w:p>
              </w:tc>
            </w:tr>
          </w:tbl>
          <w:p w:rsidR="00B30B90" w:rsidRDefault="00B30B90">
            <w:pPr>
              <w:keepNext/>
              <w:keepLines/>
              <w:rPr>
                <w:sz w:val="2"/>
              </w:rPr>
            </w:pPr>
          </w:p>
          <w:tbl>
            <w:tblPr>
              <w:tblW w:w="0" w:type="auto"/>
              <w:tblCellMar>
                <w:left w:w="0" w:type="dxa"/>
                <w:right w:w="0" w:type="dxa"/>
              </w:tblCellMar>
              <w:tblLook w:val="04A0"/>
            </w:tblPr>
            <w:tblGrid>
              <w:gridCol w:w="308"/>
              <w:gridCol w:w="1949"/>
            </w:tblGrid>
            <w:tr w:rsidR="00B30B90">
              <w:tc>
                <w:tcPr>
                  <w:tcW w:w="308" w:type="dxa"/>
                </w:tcPr>
                <w:p w:rsidR="00B30B90" w:rsidRDefault="006950A1">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$100,000; 12.50%</w:t>
                  </w:r>
                </w:p>
              </w:tc>
            </w:tr>
          </w:tbl>
          <w:p w:rsidR="00B30B90" w:rsidRDefault="00B30B90"/>
        </w:tc>
      </w:tr>
    </w:tbl>
    <w:p w:rsidR="00B30B90" w:rsidRDefault="006950A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30B90">
        <w:tc>
          <w:tcPr>
            <w:tcW w:w="0" w:type="auto"/>
          </w:tcPr>
          <w:p w:rsidR="00B30B90" w:rsidRDefault="006950A1">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31-03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31 #10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30B90" w:rsidRDefault="00B30B90">
      <w:pPr>
        <w:keepNext/>
        <w:keepLines/>
        <w:rPr>
          <w:sz w:val="2"/>
        </w:rPr>
      </w:pPr>
    </w:p>
    <w:tbl>
      <w:tblPr>
        <w:tblW w:w="5000" w:type="pct"/>
        <w:tblCellMar>
          <w:left w:w="0" w:type="dxa"/>
          <w:right w:w="0" w:type="dxa"/>
        </w:tblCellMar>
        <w:tblLook w:val="04A0"/>
      </w:tblPr>
      <w:tblGrid>
        <w:gridCol w:w="756"/>
        <w:gridCol w:w="10044"/>
      </w:tblGrid>
      <w:tr w:rsidR="00B30B90">
        <w:tc>
          <w:tcPr>
            <w:tcW w:w="350" w:type="pct"/>
          </w:tcPr>
          <w:p w:rsidR="00B30B90" w:rsidRDefault="006950A1">
            <w:pPr>
              <w:keepNext/>
              <w:keepLines/>
            </w:pPr>
            <w:r>
              <w:rPr>
                <w:rFonts w:ascii="Arial Unicode MS" w:eastAsia="Arial Unicode MS" w:hAnsi="Arial Unicode MS" w:cs="Arial Unicode MS"/>
                <w:color w:val="000000"/>
              </w:rPr>
              <w:t>11.</w:t>
            </w:r>
          </w:p>
        </w:tc>
        <w:tc>
          <w:tcPr>
            <w:tcW w:w="4650" w:type="pct"/>
          </w:tcPr>
          <w:p w:rsidR="00B30B90" w:rsidRDefault="006950A1">
            <w:pPr>
              <w:keepNext/>
              <w:keepLines/>
            </w:pPr>
            <w:r>
              <w:rPr>
                <w:rFonts w:ascii="Arial Unicode MS" w:eastAsia="Arial Unicode MS" w:hAnsi="Arial Unicode MS" w:cs="Arial Unicode MS"/>
                <w:color w:val="000000"/>
              </w:rPr>
              <w:t xml:space="preserve">How much and what percentage of their claim will the secured creditors </w:t>
            </w:r>
            <w:r>
              <w:rPr>
                <w:rFonts w:ascii="Arial Unicode MS" w:eastAsia="Arial Unicode MS" w:hAnsi="Arial Unicode MS" w:cs="Arial Unicode MS"/>
                <w:color w:val="000000"/>
              </w:rPr>
              <w:t>receive, in total?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2016"/>
            </w:tblGrid>
            <w:tr w:rsidR="00B30B90">
              <w:tc>
                <w:tcPr>
                  <w:tcW w:w="308" w:type="dxa"/>
                </w:tcPr>
                <w:p w:rsidR="00B30B90" w:rsidRDefault="006950A1">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$1,200,000; 100%.</w:t>
                  </w:r>
                </w:p>
              </w:tc>
            </w:tr>
          </w:tbl>
          <w:p w:rsidR="00B30B90" w:rsidRDefault="00B30B90">
            <w:pPr>
              <w:keepNext/>
              <w:keepLines/>
              <w:rPr>
                <w:sz w:val="2"/>
              </w:rPr>
            </w:pPr>
          </w:p>
          <w:tbl>
            <w:tblPr>
              <w:tblW w:w="0" w:type="auto"/>
              <w:tblCellMar>
                <w:left w:w="0" w:type="dxa"/>
                <w:right w:w="0" w:type="dxa"/>
              </w:tblCellMar>
              <w:tblLook w:val="04A0"/>
            </w:tblPr>
            <w:tblGrid>
              <w:gridCol w:w="308"/>
              <w:gridCol w:w="2082"/>
            </w:tblGrid>
            <w:tr w:rsidR="00B30B90">
              <w:tc>
                <w:tcPr>
                  <w:tcW w:w="308" w:type="dxa"/>
                </w:tcPr>
                <w:p w:rsidR="00B30B90" w:rsidRDefault="006950A1">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$1,009,091; 84.1%.</w:t>
                  </w:r>
                </w:p>
              </w:tc>
            </w:tr>
          </w:tbl>
          <w:p w:rsidR="00B30B90" w:rsidRDefault="00B30B90">
            <w:pPr>
              <w:keepNext/>
              <w:keepLines/>
              <w:rPr>
                <w:sz w:val="2"/>
              </w:rPr>
            </w:pPr>
          </w:p>
          <w:tbl>
            <w:tblPr>
              <w:tblW w:w="0" w:type="auto"/>
              <w:tblCellMar>
                <w:left w:w="0" w:type="dxa"/>
                <w:right w:w="0" w:type="dxa"/>
              </w:tblCellMar>
              <w:tblLook w:val="04A0"/>
            </w:tblPr>
            <w:tblGrid>
              <w:gridCol w:w="308"/>
              <w:gridCol w:w="2016"/>
            </w:tblGrid>
            <w:tr w:rsidR="00B30B90">
              <w:tc>
                <w:tcPr>
                  <w:tcW w:w="308" w:type="dxa"/>
                </w:tcPr>
                <w:p w:rsidR="00B30B90" w:rsidRDefault="006950A1">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$900,000.00; 75%.</w:t>
                  </w:r>
                </w:p>
              </w:tc>
            </w:tr>
          </w:tbl>
          <w:p w:rsidR="00B30B90" w:rsidRDefault="00B30B90">
            <w:pPr>
              <w:keepNext/>
              <w:keepLines/>
              <w:rPr>
                <w:sz w:val="2"/>
              </w:rPr>
            </w:pPr>
          </w:p>
          <w:tbl>
            <w:tblPr>
              <w:tblW w:w="0" w:type="auto"/>
              <w:tblCellMar>
                <w:left w:w="0" w:type="dxa"/>
                <w:right w:w="0" w:type="dxa"/>
              </w:tblCellMar>
              <w:tblLook w:val="04A0"/>
            </w:tblPr>
            <w:tblGrid>
              <w:gridCol w:w="308"/>
              <w:gridCol w:w="2016"/>
            </w:tblGrid>
            <w:tr w:rsidR="00B30B90">
              <w:tc>
                <w:tcPr>
                  <w:tcW w:w="308" w:type="dxa"/>
                </w:tcPr>
                <w:p w:rsidR="00B30B90" w:rsidRDefault="006950A1">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$981,818; 81.82%.</w:t>
                  </w:r>
                </w:p>
              </w:tc>
            </w:tr>
          </w:tbl>
          <w:p w:rsidR="00B30B90" w:rsidRDefault="00B30B90"/>
        </w:tc>
      </w:tr>
    </w:tbl>
    <w:p w:rsidR="00B30B90" w:rsidRDefault="006950A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30B90">
        <w:tc>
          <w:tcPr>
            <w:tcW w:w="0" w:type="auto"/>
          </w:tcPr>
          <w:p w:rsidR="00B30B90" w:rsidRDefault="006950A1">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31-03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31 #11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30B90" w:rsidRDefault="00B30B90">
      <w:pPr>
        <w:keepNext/>
        <w:keepLines/>
        <w:rPr>
          <w:sz w:val="2"/>
        </w:rPr>
      </w:pPr>
    </w:p>
    <w:tbl>
      <w:tblPr>
        <w:tblW w:w="5000" w:type="pct"/>
        <w:tblCellMar>
          <w:left w:w="0" w:type="dxa"/>
          <w:right w:w="0" w:type="dxa"/>
        </w:tblCellMar>
        <w:tblLook w:val="04A0"/>
      </w:tblPr>
      <w:tblGrid>
        <w:gridCol w:w="756"/>
        <w:gridCol w:w="10044"/>
      </w:tblGrid>
      <w:tr w:rsidR="00B30B90">
        <w:tc>
          <w:tcPr>
            <w:tcW w:w="350" w:type="pct"/>
          </w:tcPr>
          <w:p w:rsidR="00B30B90" w:rsidRDefault="00B30B90">
            <w:pPr>
              <w:keepNext/>
              <w:keepLines/>
              <w:rPr>
                <w:sz w:val="2"/>
              </w:rPr>
            </w:pPr>
          </w:p>
        </w:tc>
        <w:tc>
          <w:tcPr>
            <w:tcW w:w="4650" w:type="pct"/>
          </w:tcPr>
          <w:p w:rsidR="00B30B90" w:rsidRDefault="006950A1">
            <w:pPr>
              <w:keepNext/>
              <w:keepLines/>
            </w:pPr>
            <w:r>
              <w:rPr>
                <w:rFonts w:ascii="Arial Unicode MS" w:eastAsia="Arial Unicode MS" w:hAnsi="Arial Unicode MS" w:cs="Arial Unicode MS"/>
                <w:color w:val="000000"/>
              </w:rPr>
              <w:t xml:space="preserve">The management of Magic Mobile Homes has proposed to </w:t>
            </w:r>
            <w:r>
              <w:rPr>
                <w:rFonts w:ascii="Arial Unicode MS" w:eastAsia="Arial Unicode MS" w:hAnsi="Arial Unicode MS" w:cs="Arial Unicode MS"/>
                <w:color w:val="000000"/>
              </w:rPr>
              <w:t>reorganize the firm. The proposal is based on a going-concern value of $2.0 million. The proposed financial structure is $750,000 in new mortgage debt, $250,000 in subordinated debt and $1,000,000 in new equity. All creditors, both secured and unsecured, a</w:t>
            </w:r>
            <w:r>
              <w:rPr>
                <w:rFonts w:ascii="Arial Unicode MS" w:eastAsia="Arial Unicode MS" w:hAnsi="Arial Unicode MS" w:cs="Arial Unicode MS"/>
                <w:color w:val="000000"/>
              </w:rPr>
              <w:t>re owed $2.5 million dollars. Secured creditors have a mortgage lien for $1,500,000 on the factory. The corporate tax rate is 34%.</w:t>
            </w:r>
          </w:p>
        </w:tc>
      </w:tr>
    </w:tbl>
    <w:p w:rsidR="00B30B90" w:rsidRDefault="006950A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30B90">
        <w:tc>
          <w:tcPr>
            <w:tcW w:w="0" w:type="auto"/>
          </w:tcPr>
          <w:p w:rsidR="00B30B90" w:rsidRDefault="006950A1">
            <w:pPr>
              <w:keepLines/>
              <w:jc w:val="right"/>
            </w:pPr>
            <w:r>
              <w:rPr>
                <w:rFonts w:ascii="Arial Unicode MS" w:eastAsia="Arial Unicode MS" w:hAnsi="Arial Unicode MS" w:cs="Arial Unicode MS"/>
                <w:i/>
                <w:color w:val="000000"/>
                <w:sz w:val="16"/>
              </w:rPr>
              <w:t>Ross - Chapter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30B90" w:rsidRDefault="00B30B90">
      <w:pPr>
        <w:keepNext/>
        <w:keepLines/>
        <w:rPr>
          <w:sz w:val="2"/>
        </w:rPr>
      </w:pPr>
    </w:p>
    <w:tbl>
      <w:tblPr>
        <w:tblW w:w="5000" w:type="pct"/>
        <w:tblCellMar>
          <w:left w:w="0" w:type="dxa"/>
          <w:right w:w="0" w:type="dxa"/>
        </w:tblCellMar>
        <w:tblLook w:val="04A0"/>
      </w:tblPr>
      <w:tblGrid>
        <w:gridCol w:w="756"/>
        <w:gridCol w:w="10044"/>
      </w:tblGrid>
      <w:tr w:rsidR="00B30B90">
        <w:tc>
          <w:tcPr>
            <w:tcW w:w="350" w:type="pct"/>
          </w:tcPr>
          <w:p w:rsidR="00B30B90" w:rsidRDefault="006950A1">
            <w:pPr>
              <w:keepNext/>
              <w:keepLines/>
            </w:pPr>
            <w:r>
              <w:rPr>
                <w:rFonts w:ascii="Arial Unicode MS" w:eastAsia="Arial Unicode MS" w:hAnsi="Arial Unicode MS" w:cs="Arial Unicode MS"/>
                <w:color w:val="000000"/>
              </w:rPr>
              <w:t>12.</w:t>
            </w:r>
          </w:p>
        </w:tc>
        <w:tc>
          <w:tcPr>
            <w:tcW w:w="4650" w:type="pct"/>
          </w:tcPr>
          <w:p w:rsidR="00B30B90" w:rsidRDefault="006950A1">
            <w:pPr>
              <w:keepNext/>
              <w:keepLines/>
            </w:pPr>
            <w:r>
              <w:rPr>
                <w:rFonts w:ascii="Arial Unicode MS" w:eastAsia="Arial Unicode MS" w:hAnsi="Arial Unicode MS" w:cs="Arial Unicode MS"/>
                <w:color w:val="000000"/>
              </w:rPr>
              <w:t>How much should the secured creditors receive?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268"/>
            </w:tblGrid>
            <w:tr w:rsidR="00B30B90">
              <w:tc>
                <w:tcPr>
                  <w:tcW w:w="308" w:type="dxa"/>
                </w:tcPr>
                <w:p w:rsidR="00B30B90" w:rsidRDefault="006950A1">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$1,000,000.</w:t>
                  </w:r>
                </w:p>
              </w:tc>
            </w:tr>
          </w:tbl>
          <w:p w:rsidR="00B30B90" w:rsidRDefault="00B30B90">
            <w:pPr>
              <w:keepNext/>
              <w:keepLines/>
              <w:rPr>
                <w:sz w:val="2"/>
              </w:rPr>
            </w:pPr>
          </w:p>
          <w:tbl>
            <w:tblPr>
              <w:tblW w:w="0" w:type="auto"/>
              <w:tblCellMar>
                <w:left w:w="0" w:type="dxa"/>
                <w:right w:w="0" w:type="dxa"/>
              </w:tblCellMar>
              <w:tblLook w:val="04A0"/>
            </w:tblPr>
            <w:tblGrid>
              <w:gridCol w:w="334"/>
              <w:gridCol w:w="1268"/>
            </w:tblGrid>
            <w:tr w:rsidR="00B30B90">
              <w:tc>
                <w:tcPr>
                  <w:tcW w:w="308" w:type="dxa"/>
                </w:tcPr>
                <w:p w:rsidR="00B30B90" w:rsidRDefault="006950A1">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$1,500,000.</w:t>
                  </w:r>
                </w:p>
              </w:tc>
            </w:tr>
          </w:tbl>
          <w:p w:rsidR="00B30B90" w:rsidRDefault="00B30B90">
            <w:pPr>
              <w:keepNext/>
              <w:keepLines/>
              <w:rPr>
                <w:sz w:val="2"/>
              </w:rPr>
            </w:pPr>
          </w:p>
          <w:tbl>
            <w:tblPr>
              <w:tblW w:w="0" w:type="auto"/>
              <w:tblCellMar>
                <w:left w:w="0" w:type="dxa"/>
                <w:right w:w="0" w:type="dxa"/>
              </w:tblCellMar>
              <w:tblLook w:val="04A0"/>
            </w:tblPr>
            <w:tblGrid>
              <w:gridCol w:w="308"/>
              <w:gridCol w:w="1268"/>
            </w:tblGrid>
            <w:tr w:rsidR="00B30B90">
              <w:tc>
                <w:tcPr>
                  <w:tcW w:w="308" w:type="dxa"/>
                </w:tcPr>
                <w:p w:rsidR="00B30B90" w:rsidRDefault="006950A1">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$1,250,000.</w:t>
                  </w:r>
                </w:p>
              </w:tc>
            </w:tr>
          </w:tbl>
          <w:p w:rsidR="00B30B90" w:rsidRDefault="00B30B90">
            <w:pPr>
              <w:keepNext/>
              <w:keepLines/>
              <w:rPr>
                <w:sz w:val="2"/>
              </w:rPr>
            </w:pPr>
          </w:p>
          <w:tbl>
            <w:tblPr>
              <w:tblW w:w="0" w:type="auto"/>
              <w:tblCellMar>
                <w:left w:w="0" w:type="dxa"/>
                <w:right w:w="0" w:type="dxa"/>
              </w:tblCellMar>
              <w:tblLook w:val="04A0"/>
            </w:tblPr>
            <w:tblGrid>
              <w:gridCol w:w="308"/>
              <w:gridCol w:w="1268"/>
            </w:tblGrid>
            <w:tr w:rsidR="00B30B90">
              <w:tc>
                <w:tcPr>
                  <w:tcW w:w="308" w:type="dxa"/>
                </w:tcPr>
                <w:p w:rsidR="00B30B90" w:rsidRDefault="006950A1">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$1,333,333.</w:t>
                  </w:r>
                </w:p>
              </w:tc>
            </w:tr>
          </w:tbl>
          <w:p w:rsidR="00B30B90" w:rsidRDefault="00B30B90"/>
        </w:tc>
      </w:tr>
    </w:tbl>
    <w:p w:rsidR="00B30B90" w:rsidRDefault="006950A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30B90">
        <w:tc>
          <w:tcPr>
            <w:tcW w:w="0" w:type="auto"/>
          </w:tcPr>
          <w:p w:rsidR="00B30B90" w:rsidRDefault="006950A1">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31-03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31 #12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30B90" w:rsidRDefault="00B30B90">
      <w:pPr>
        <w:keepNext/>
        <w:keepLines/>
        <w:rPr>
          <w:sz w:val="2"/>
        </w:rPr>
      </w:pPr>
    </w:p>
    <w:tbl>
      <w:tblPr>
        <w:tblW w:w="5000" w:type="pct"/>
        <w:tblCellMar>
          <w:left w:w="0" w:type="dxa"/>
          <w:right w:w="0" w:type="dxa"/>
        </w:tblCellMar>
        <w:tblLook w:val="04A0"/>
      </w:tblPr>
      <w:tblGrid>
        <w:gridCol w:w="756"/>
        <w:gridCol w:w="10044"/>
      </w:tblGrid>
      <w:tr w:rsidR="00B30B90">
        <w:tc>
          <w:tcPr>
            <w:tcW w:w="350" w:type="pct"/>
          </w:tcPr>
          <w:p w:rsidR="00B30B90" w:rsidRDefault="006950A1">
            <w:pPr>
              <w:keepNext/>
              <w:keepLines/>
            </w:pPr>
            <w:r>
              <w:rPr>
                <w:rFonts w:ascii="Arial Unicode MS" w:eastAsia="Arial Unicode MS" w:hAnsi="Arial Unicode MS" w:cs="Arial Unicode MS"/>
                <w:color w:val="000000"/>
              </w:rPr>
              <w:t>13.</w:t>
            </w:r>
          </w:p>
        </w:tc>
        <w:tc>
          <w:tcPr>
            <w:tcW w:w="4650" w:type="pct"/>
          </w:tcPr>
          <w:p w:rsidR="00B30B90" w:rsidRDefault="006950A1">
            <w:pPr>
              <w:keepNext/>
              <w:keepLines/>
            </w:pPr>
            <w:r>
              <w:rPr>
                <w:rFonts w:ascii="Arial Unicode MS" w:eastAsia="Arial Unicode MS" w:hAnsi="Arial Unicode MS" w:cs="Arial Unicode MS"/>
                <w:color w:val="000000"/>
              </w:rPr>
              <w:t>How much should the unsecured creditors receive?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1268"/>
            </w:tblGrid>
            <w:tr w:rsidR="00B30B90">
              <w:tc>
                <w:tcPr>
                  <w:tcW w:w="308" w:type="dxa"/>
                </w:tcPr>
                <w:p w:rsidR="00B30B90" w:rsidRDefault="006950A1">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$1,000,000.</w:t>
                  </w:r>
                </w:p>
              </w:tc>
            </w:tr>
          </w:tbl>
          <w:p w:rsidR="00B30B90" w:rsidRDefault="00B30B90">
            <w:pPr>
              <w:keepNext/>
              <w:keepLines/>
              <w:rPr>
                <w:sz w:val="2"/>
              </w:rPr>
            </w:pPr>
          </w:p>
          <w:tbl>
            <w:tblPr>
              <w:tblW w:w="0" w:type="auto"/>
              <w:tblCellMar>
                <w:left w:w="0" w:type="dxa"/>
                <w:right w:w="0" w:type="dxa"/>
              </w:tblCellMar>
              <w:tblLook w:val="04A0"/>
            </w:tblPr>
            <w:tblGrid>
              <w:gridCol w:w="308"/>
              <w:gridCol w:w="1068"/>
            </w:tblGrid>
            <w:tr w:rsidR="00B30B90">
              <w:tc>
                <w:tcPr>
                  <w:tcW w:w="308" w:type="dxa"/>
                </w:tcPr>
                <w:p w:rsidR="00B30B90" w:rsidRDefault="006950A1">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$500,000.</w:t>
                  </w:r>
                </w:p>
              </w:tc>
            </w:tr>
          </w:tbl>
          <w:p w:rsidR="00B30B90" w:rsidRDefault="00B30B90">
            <w:pPr>
              <w:keepNext/>
              <w:keepLines/>
              <w:rPr>
                <w:sz w:val="2"/>
              </w:rPr>
            </w:pPr>
          </w:p>
          <w:tbl>
            <w:tblPr>
              <w:tblW w:w="0" w:type="auto"/>
              <w:tblCellMar>
                <w:left w:w="0" w:type="dxa"/>
                <w:right w:w="0" w:type="dxa"/>
              </w:tblCellMar>
              <w:tblLook w:val="04A0"/>
            </w:tblPr>
            <w:tblGrid>
              <w:gridCol w:w="308"/>
              <w:gridCol w:w="1068"/>
            </w:tblGrid>
            <w:tr w:rsidR="00B30B90">
              <w:tc>
                <w:tcPr>
                  <w:tcW w:w="308" w:type="dxa"/>
                </w:tcPr>
                <w:p w:rsidR="00B30B90" w:rsidRDefault="006950A1">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$750,000.</w:t>
                  </w:r>
                </w:p>
              </w:tc>
            </w:tr>
          </w:tbl>
          <w:p w:rsidR="00B30B90" w:rsidRDefault="00B30B90">
            <w:pPr>
              <w:keepNext/>
              <w:keepLines/>
              <w:rPr>
                <w:sz w:val="2"/>
              </w:rPr>
            </w:pPr>
          </w:p>
          <w:tbl>
            <w:tblPr>
              <w:tblW w:w="0" w:type="auto"/>
              <w:tblCellMar>
                <w:left w:w="0" w:type="dxa"/>
                <w:right w:w="0" w:type="dxa"/>
              </w:tblCellMar>
              <w:tblLook w:val="04A0"/>
            </w:tblPr>
            <w:tblGrid>
              <w:gridCol w:w="308"/>
              <w:gridCol w:w="1068"/>
            </w:tblGrid>
            <w:tr w:rsidR="00B30B90">
              <w:tc>
                <w:tcPr>
                  <w:tcW w:w="308" w:type="dxa"/>
                </w:tcPr>
                <w:p w:rsidR="00B30B90" w:rsidRDefault="006950A1">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$667,000.</w:t>
                  </w:r>
                </w:p>
              </w:tc>
            </w:tr>
          </w:tbl>
          <w:p w:rsidR="00B30B90" w:rsidRDefault="00B30B90"/>
        </w:tc>
      </w:tr>
    </w:tbl>
    <w:p w:rsidR="00B30B90" w:rsidRDefault="006950A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30B90">
        <w:tc>
          <w:tcPr>
            <w:tcW w:w="0" w:type="auto"/>
          </w:tcPr>
          <w:p w:rsidR="00B30B90" w:rsidRDefault="006950A1">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31-03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31 #13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30B90" w:rsidRDefault="00B30B90">
      <w:pPr>
        <w:keepNext/>
        <w:keepLines/>
        <w:rPr>
          <w:sz w:val="2"/>
        </w:rPr>
      </w:pPr>
    </w:p>
    <w:tbl>
      <w:tblPr>
        <w:tblW w:w="5000" w:type="pct"/>
        <w:tblCellMar>
          <w:left w:w="0" w:type="dxa"/>
          <w:right w:w="0" w:type="dxa"/>
        </w:tblCellMar>
        <w:tblLook w:val="04A0"/>
      </w:tblPr>
      <w:tblGrid>
        <w:gridCol w:w="756"/>
        <w:gridCol w:w="10044"/>
      </w:tblGrid>
      <w:tr w:rsidR="00B30B90">
        <w:tc>
          <w:tcPr>
            <w:tcW w:w="350" w:type="pct"/>
          </w:tcPr>
          <w:p w:rsidR="00B30B90" w:rsidRDefault="006950A1">
            <w:pPr>
              <w:keepNext/>
              <w:keepLines/>
            </w:pPr>
            <w:r>
              <w:rPr>
                <w:rFonts w:ascii="Arial Unicode MS" w:eastAsia="Arial Unicode MS" w:hAnsi="Arial Unicode MS" w:cs="Arial Unicode MS"/>
                <w:color w:val="000000"/>
              </w:rPr>
              <w:t>14.</w:t>
            </w:r>
          </w:p>
        </w:tc>
        <w:tc>
          <w:tcPr>
            <w:tcW w:w="4650" w:type="pct"/>
          </w:tcPr>
          <w:p w:rsidR="00B30B90" w:rsidRDefault="006950A1">
            <w:pPr>
              <w:keepNext/>
              <w:keepLines/>
            </w:pPr>
            <w:r>
              <w:rPr>
                <w:rFonts w:ascii="Arial Unicode MS" w:eastAsia="Arial Unicode MS" w:hAnsi="Arial Unicode MS" w:cs="Arial Unicode MS"/>
                <w:color w:val="000000"/>
              </w:rPr>
              <w:t>What will the equityholders receive if they had 5 million shares with a par value of $0.50 each?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268"/>
            </w:tblGrid>
            <w:tr w:rsidR="00B30B90">
              <w:tc>
                <w:tcPr>
                  <w:tcW w:w="308" w:type="dxa"/>
                </w:tcPr>
                <w:p w:rsidR="00B30B90" w:rsidRDefault="006950A1">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$1,000,000.</w:t>
                  </w:r>
                </w:p>
              </w:tc>
            </w:tr>
          </w:tbl>
          <w:p w:rsidR="00B30B90" w:rsidRDefault="00B30B90">
            <w:pPr>
              <w:keepNext/>
              <w:keepLines/>
              <w:rPr>
                <w:sz w:val="2"/>
              </w:rPr>
            </w:pPr>
          </w:p>
          <w:tbl>
            <w:tblPr>
              <w:tblW w:w="0" w:type="auto"/>
              <w:tblCellMar>
                <w:left w:w="0" w:type="dxa"/>
                <w:right w:w="0" w:type="dxa"/>
              </w:tblCellMar>
              <w:tblLook w:val="04A0"/>
            </w:tblPr>
            <w:tblGrid>
              <w:gridCol w:w="308"/>
              <w:gridCol w:w="1068"/>
            </w:tblGrid>
            <w:tr w:rsidR="00B30B90">
              <w:tc>
                <w:tcPr>
                  <w:tcW w:w="308" w:type="dxa"/>
                </w:tcPr>
                <w:p w:rsidR="00B30B90" w:rsidRDefault="006950A1">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$583,333.</w:t>
                  </w:r>
                </w:p>
              </w:tc>
            </w:tr>
          </w:tbl>
          <w:p w:rsidR="00B30B90" w:rsidRDefault="00B30B90">
            <w:pPr>
              <w:keepNext/>
              <w:keepLines/>
              <w:rPr>
                <w:sz w:val="2"/>
              </w:rPr>
            </w:pPr>
          </w:p>
          <w:tbl>
            <w:tblPr>
              <w:tblW w:w="0" w:type="auto"/>
              <w:tblCellMar>
                <w:left w:w="0" w:type="dxa"/>
                <w:right w:w="0" w:type="dxa"/>
              </w:tblCellMar>
              <w:tblLook w:val="04A0"/>
            </w:tblPr>
            <w:tblGrid>
              <w:gridCol w:w="308"/>
              <w:gridCol w:w="935"/>
            </w:tblGrid>
            <w:tr w:rsidR="00B30B90">
              <w:tc>
                <w:tcPr>
                  <w:tcW w:w="308" w:type="dxa"/>
                </w:tcPr>
                <w:p w:rsidR="00B30B90" w:rsidRDefault="006950A1">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$35,714.</w:t>
                  </w:r>
                </w:p>
              </w:tc>
            </w:tr>
          </w:tbl>
          <w:p w:rsidR="00B30B90" w:rsidRDefault="00B30B90">
            <w:pPr>
              <w:keepNext/>
              <w:keepLines/>
              <w:rPr>
                <w:sz w:val="2"/>
              </w:rPr>
            </w:pPr>
          </w:p>
          <w:tbl>
            <w:tblPr>
              <w:tblW w:w="0" w:type="auto"/>
              <w:tblCellMar>
                <w:left w:w="0" w:type="dxa"/>
                <w:right w:w="0" w:type="dxa"/>
              </w:tblCellMar>
              <w:tblLook w:val="04A0"/>
            </w:tblPr>
            <w:tblGrid>
              <w:gridCol w:w="347"/>
              <w:gridCol w:w="334"/>
            </w:tblGrid>
            <w:tr w:rsidR="00B30B90">
              <w:tc>
                <w:tcPr>
                  <w:tcW w:w="308" w:type="dxa"/>
                </w:tcPr>
                <w:p w:rsidR="00B30B90" w:rsidRDefault="006950A1">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$0.</w:t>
                  </w:r>
                </w:p>
              </w:tc>
            </w:tr>
          </w:tbl>
          <w:p w:rsidR="00B30B90" w:rsidRDefault="00B30B90"/>
        </w:tc>
      </w:tr>
    </w:tbl>
    <w:p w:rsidR="00B30B90" w:rsidRDefault="006950A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30B90">
        <w:tc>
          <w:tcPr>
            <w:tcW w:w="0" w:type="auto"/>
          </w:tcPr>
          <w:p w:rsidR="00B30B90" w:rsidRDefault="006950A1">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Learning </w:t>
            </w:r>
            <w:r>
              <w:rPr>
                <w:rFonts w:ascii="Arial Unicode MS" w:eastAsia="Arial Unicode MS" w:hAnsi="Arial Unicode MS" w:cs="Arial Unicode MS"/>
                <w:i/>
                <w:color w:val="000000"/>
                <w:sz w:val="16"/>
              </w:rPr>
              <w:t>Objective: 31-03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31 #14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30B90" w:rsidRDefault="00B30B90">
      <w:pPr>
        <w:keepNext/>
        <w:keepLines/>
        <w:rPr>
          <w:sz w:val="2"/>
        </w:rPr>
      </w:pPr>
    </w:p>
    <w:tbl>
      <w:tblPr>
        <w:tblW w:w="5000" w:type="pct"/>
        <w:tblCellMar>
          <w:left w:w="0" w:type="dxa"/>
          <w:right w:w="0" w:type="dxa"/>
        </w:tblCellMar>
        <w:tblLook w:val="04A0"/>
      </w:tblPr>
      <w:tblGrid>
        <w:gridCol w:w="756"/>
        <w:gridCol w:w="10044"/>
      </w:tblGrid>
      <w:tr w:rsidR="00B30B90">
        <w:tc>
          <w:tcPr>
            <w:tcW w:w="350" w:type="pct"/>
          </w:tcPr>
          <w:p w:rsidR="00B30B90" w:rsidRDefault="006950A1">
            <w:pPr>
              <w:keepNext/>
              <w:keepLines/>
            </w:pPr>
            <w:r>
              <w:rPr>
                <w:rFonts w:ascii="Arial Unicode MS" w:eastAsia="Arial Unicode MS" w:hAnsi="Arial Unicode MS" w:cs="Arial Unicode MS"/>
                <w:color w:val="000000"/>
              </w:rPr>
              <w:t>15.</w:t>
            </w:r>
          </w:p>
        </w:tc>
        <w:tc>
          <w:tcPr>
            <w:tcW w:w="4650" w:type="pct"/>
          </w:tcPr>
          <w:p w:rsidR="00B30B90" w:rsidRDefault="006950A1">
            <w:pPr>
              <w:keepNext/>
              <w:keepLines/>
            </w:pPr>
            <w:r>
              <w:rPr>
                <w:rFonts w:ascii="Arial Unicode MS" w:eastAsia="Arial Unicode MS" w:hAnsi="Arial Unicode MS" w:cs="Arial Unicode MS"/>
                <w:color w:val="000000"/>
              </w:rPr>
              <w:t>Which of the following statements about private workouts of financial distress is NOT true?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203"/>
            </w:tblGrid>
            <w:tr w:rsidR="00B30B90">
              <w:tc>
                <w:tcPr>
                  <w:tcW w:w="308" w:type="dxa"/>
                </w:tcPr>
                <w:p w:rsidR="00B30B90" w:rsidRDefault="006950A1">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Senior debt is replaced with junior debt.</w:t>
                  </w:r>
                </w:p>
              </w:tc>
            </w:tr>
          </w:tbl>
          <w:p w:rsidR="00B30B90" w:rsidRDefault="00B30B90">
            <w:pPr>
              <w:keepNext/>
              <w:keepLines/>
              <w:rPr>
                <w:sz w:val="2"/>
              </w:rPr>
            </w:pPr>
          </w:p>
          <w:tbl>
            <w:tblPr>
              <w:tblW w:w="0" w:type="auto"/>
              <w:tblCellMar>
                <w:left w:w="0" w:type="dxa"/>
                <w:right w:w="0" w:type="dxa"/>
              </w:tblCellMar>
              <w:tblLook w:val="04A0"/>
            </w:tblPr>
            <w:tblGrid>
              <w:gridCol w:w="308"/>
              <w:gridCol w:w="3442"/>
            </w:tblGrid>
            <w:tr w:rsidR="00B30B90">
              <w:tc>
                <w:tcPr>
                  <w:tcW w:w="308" w:type="dxa"/>
                </w:tcPr>
                <w:p w:rsidR="00B30B90" w:rsidRDefault="006950A1">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Debt may be replaced by equity.</w:t>
                  </w:r>
                </w:p>
              </w:tc>
            </w:tr>
          </w:tbl>
          <w:p w:rsidR="00B30B90" w:rsidRDefault="00B30B90">
            <w:pPr>
              <w:keepNext/>
              <w:keepLines/>
              <w:rPr>
                <w:sz w:val="2"/>
              </w:rPr>
            </w:pPr>
          </w:p>
          <w:tbl>
            <w:tblPr>
              <w:tblW w:w="0" w:type="auto"/>
              <w:tblCellMar>
                <w:left w:w="0" w:type="dxa"/>
                <w:right w:w="0" w:type="dxa"/>
              </w:tblCellMar>
              <w:tblLook w:val="04A0"/>
            </w:tblPr>
            <w:tblGrid>
              <w:gridCol w:w="347"/>
              <w:gridCol w:w="7605"/>
            </w:tblGrid>
            <w:tr w:rsidR="00B30B90">
              <w:tc>
                <w:tcPr>
                  <w:tcW w:w="308" w:type="dxa"/>
                </w:tcPr>
                <w:p w:rsidR="00B30B90" w:rsidRDefault="006950A1">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 xml:space="preserve">Private workouts </w:t>
                  </w:r>
                  <w:r>
                    <w:rPr>
                      <w:rFonts w:ascii="Arial Unicode MS" w:eastAsia="Arial Unicode MS" w:hAnsi="Arial Unicode MS" w:cs="Arial Unicode MS"/>
                      <w:color w:val="000000"/>
                    </w:rPr>
                    <w:t>account for about three quarters of all reorganizations.</w:t>
                  </w:r>
                </w:p>
              </w:tc>
            </w:tr>
          </w:tbl>
          <w:p w:rsidR="00B30B90" w:rsidRDefault="00B30B90">
            <w:pPr>
              <w:keepNext/>
              <w:keepLines/>
              <w:rPr>
                <w:sz w:val="2"/>
              </w:rPr>
            </w:pPr>
          </w:p>
          <w:tbl>
            <w:tblPr>
              <w:tblW w:w="0" w:type="auto"/>
              <w:tblCellMar>
                <w:left w:w="0" w:type="dxa"/>
                <w:right w:w="0" w:type="dxa"/>
              </w:tblCellMar>
              <w:tblLook w:val="04A0"/>
            </w:tblPr>
            <w:tblGrid>
              <w:gridCol w:w="308"/>
              <w:gridCol w:w="7097"/>
            </w:tblGrid>
            <w:tr w:rsidR="00B30B90">
              <w:tc>
                <w:tcPr>
                  <w:tcW w:w="308" w:type="dxa"/>
                </w:tcPr>
                <w:p w:rsidR="00B30B90" w:rsidRDefault="006950A1">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30B90" w:rsidRDefault="006950A1">
                  <w:pPr>
                    <w:keepNext/>
                    <w:keepLines/>
                  </w:pPr>
                  <w:r>
                    <w:rPr>
                      <w:rFonts w:ascii="Arial Unicode MS" w:eastAsia="Arial Unicode MS" w:hAnsi="Arial Unicode MS" w:cs="Arial Unicode MS"/>
                      <w:color w:val="000000"/>
                    </w:rPr>
                    <w:t>Top management are dismissed or take pay reduction many times.</w:t>
                  </w:r>
                </w:p>
              </w:tc>
            </w:tr>
          </w:tbl>
          <w:p w:rsidR="00B30B90" w:rsidRDefault="00B30B90"/>
        </w:tc>
      </w:tr>
    </w:tbl>
    <w:p w:rsidR="00B30B90" w:rsidRDefault="006950A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30B90">
        <w:tc>
          <w:tcPr>
            <w:tcW w:w="0" w:type="auto"/>
          </w:tcPr>
          <w:p w:rsidR="00B30B90" w:rsidRDefault="006950A1">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31-03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31 #15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30B90" w:rsidRDefault="00B30B90">
      <w:pPr>
        <w:keepNext/>
        <w:keepLines/>
        <w:rPr>
          <w:sz w:val="2"/>
        </w:rPr>
      </w:pPr>
    </w:p>
    <w:tbl>
      <w:tblPr>
        <w:tblW w:w="5000" w:type="pct"/>
        <w:tblCellMar>
          <w:left w:w="0" w:type="dxa"/>
          <w:right w:w="0" w:type="dxa"/>
        </w:tblCellMar>
        <w:tblLook w:val="04A0"/>
      </w:tblPr>
      <w:tblGrid>
        <w:gridCol w:w="756"/>
        <w:gridCol w:w="10044"/>
      </w:tblGrid>
      <w:tr w:rsidR="00B30B90">
        <w:tc>
          <w:tcPr>
            <w:tcW w:w="350" w:type="pct"/>
          </w:tcPr>
          <w:p w:rsidR="00B30B90" w:rsidRDefault="00B30B90">
            <w:pPr>
              <w:keepNext/>
              <w:keepLines/>
              <w:rPr>
                <w:sz w:val="2"/>
              </w:rPr>
            </w:pPr>
          </w:p>
        </w:tc>
        <w:tc>
          <w:tcPr>
            <w:tcW w:w="4650" w:type="pct"/>
          </w:tcPr>
          <w:p w:rsidR="00B30B90" w:rsidRDefault="006950A1">
            <w:pPr>
              <w:keepNext/>
              <w:keepLines/>
            </w:pPr>
            <w:r>
              <w:rPr>
                <w:rFonts w:ascii="Arial Unicode MS" w:eastAsia="Arial Unicode MS" w:hAnsi="Arial Unicode MS" w:cs="Arial Unicode MS"/>
                <w:color w:val="000000"/>
              </w:rPr>
              <w:t xml:space="preserve">The Steel Pony Company a maker of all-terrain </w:t>
            </w:r>
            <w:r>
              <w:rPr>
                <w:rFonts w:ascii="Arial Unicode MS" w:eastAsia="Arial Unicode MS" w:hAnsi="Arial Unicode MS" w:cs="Arial Unicode MS"/>
                <w:color w:val="000000"/>
              </w:rPr>
              <w:t>recreational vehicles is having financial difficulties due to high interest payments. The estimated "going concern" value if Steel Pony is $4.0 million. The balance sheet of the firm is as shown:</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noProof/>
                <w:color w:val="000000"/>
              </w:rPr>
              <w:drawing>
                <wp:inline distT="0" distB="0" distL="0" distR="0">
                  <wp:extent cx="3222171" cy="642257"/>
                  <wp:effectExtent l="0" t="0" r="0" b="0"/>
                  <wp:docPr id="2" name="https://www.eztestonline.com/rucklidge.j/13662875715670900.tp4?REQUEST=SHOWmedia&amp;media=image001PRINT.png"/>
                  <wp:cNvGraphicFramePr/>
                  <a:graphic xmlns:a="http://schemas.openxmlformats.org/drawingml/2006/main">
                    <a:graphicData uri="http://schemas.openxmlformats.org/drawingml/2006/picture">
                      <pic:pic xmlns:pic="http://schemas.openxmlformats.org/drawingml/2006/picture">
                        <pic:nvPicPr>
                          <pic:cNvPr id="0" name="https://www.eztestonline.com/rucklidge.j/13662875715670900.tp4?REQUEST=SHOWmedia&amp;media=image001PRINT.png"/>
                          <pic:cNvPicPr/>
                        </pic:nvPicPr>
                        <pic:blipFill>
                          <a:blip r:embed="rId4"/>
                          <a:stretch/>
                        </pic:blipFill>
                        <pic:spPr>
                          <a:xfrm>
                            <a:off x="0" y="0"/>
                            <a:ext cx="3222171" cy="642257"/>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The senior debt claim is on all fixed assets.</w:t>
            </w:r>
          </w:p>
        </w:tc>
      </w:tr>
    </w:tbl>
    <w:p w:rsidR="00B30B90" w:rsidRDefault="006950A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30B90">
        <w:tc>
          <w:tcPr>
            <w:tcW w:w="0" w:type="auto"/>
          </w:tcPr>
          <w:p w:rsidR="00B30B90" w:rsidRDefault="006950A1">
            <w:pPr>
              <w:keepLines/>
              <w:jc w:val="right"/>
            </w:pPr>
            <w:r>
              <w:rPr>
                <w:rFonts w:ascii="Arial Unicode MS" w:eastAsia="Arial Unicode MS" w:hAnsi="Arial Unicode MS" w:cs="Arial Unicode MS"/>
                <w:i/>
                <w:color w:val="000000"/>
                <w:sz w:val="16"/>
              </w:rPr>
              <w:t xml:space="preserve">Ross - </w:t>
            </w:r>
            <w:r>
              <w:rPr>
                <w:rFonts w:ascii="Arial Unicode MS" w:eastAsia="Arial Unicode MS" w:hAnsi="Arial Unicode MS" w:cs="Arial Unicode MS"/>
                <w:i/>
                <w:color w:val="000000"/>
                <w:sz w:val="16"/>
              </w:rPr>
              <w:t>Chapter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30B90" w:rsidRDefault="00B30B90">
      <w:pPr>
        <w:keepNext/>
        <w:keepLines/>
        <w:rPr>
          <w:sz w:val="2"/>
        </w:rPr>
      </w:pPr>
    </w:p>
    <w:tbl>
      <w:tblPr>
        <w:tblW w:w="5000" w:type="pct"/>
        <w:tblCellMar>
          <w:left w:w="0" w:type="dxa"/>
          <w:right w:w="0" w:type="dxa"/>
        </w:tblCellMar>
        <w:tblLook w:val="04A0"/>
      </w:tblPr>
      <w:tblGrid>
        <w:gridCol w:w="756"/>
        <w:gridCol w:w="10044"/>
      </w:tblGrid>
      <w:tr w:rsidR="00B30B90">
        <w:tc>
          <w:tcPr>
            <w:tcW w:w="350" w:type="pct"/>
          </w:tcPr>
          <w:p w:rsidR="00B30B90" w:rsidRDefault="006950A1">
            <w:pPr>
              <w:keepNext/>
              <w:keepLines/>
            </w:pPr>
            <w:r>
              <w:rPr>
                <w:rFonts w:ascii="Arial Unicode MS" w:eastAsia="Arial Unicode MS" w:hAnsi="Arial Unicode MS" w:cs="Arial Unicode MS"/>
                <w:color w:val="000000"/>
              </w:rPr>
              <w:t>16.</w:t>
            </w:r>
          </w:p>
        </w:tc>
        <w:tc>
          <w:tcPr>
            <w:tcW w:w="4650" w:type="pct"/>
          </w:tcPr>
          <w:p w:rsidR="00B30B90" w:rsidRDefault="006950A1">
            <w:pPr>
              <w:keepNext/>
              <w:keepLines/>
            </w:pPr>
            <w:r>
              <w:rPr>
                <w:rFonts w:ascii="Arial Unicode MS" w:eastAsia="Arial Unicode MS" w:hAnsi="Arial Unicode MS" w:cs="Arial Unicode MS"/>
                <w:color w:val="000000"/>
              </w:rPr>
              <w:t>Steel Pony decides to file for formal bankruptcy and expects to sell the firm for the "going concern" value and pay administrative fees which amounts to 5%, determine the distribution of the proceeds under the rules of absolute priority.</w:t>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B30B90" w:rsidRDefault="006950A1">
            <w:pPr>
              <w:keepNext/>
              <w:keepLines/>
              <w:spacing w:before="319" w:after="319"/>
            </w:pPr>
            <w:r>
              <w:rPr>
                <w:rFonts w:ascii="Arial Unicode MS" w:eastAsia="Arial Unicode MS" w:hAnsi="Arial Unicode MS" w:cs="Arial Unicode MS"/>
                <w:color w:val="000000"/>
              </w:rPr>
              <w:t>Senior debt (secured) receives $2,500,000.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Administrative expenses .05(2,500,000) = $125,000.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Total available to current liabilities and subordinated debt = $2,375,000.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Current Liabilities receive = .175(2,375,000) = $415,625.</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xml:space="preserve">Subordinated Debt = </w:t>
            </w:r>
            <w:r>
              <w:rPr>
                <w:rFonts w:ascii="Arial Unicode MS" w:eastAsia="Arial Unicode MS" w:hAnsi="Arial Unicode MS" w:cs="Arial Unicode MS"/>
                <w:color w:val="000000"/>
              </w:rPr>
              <w:t>.825(2,375,000) = $1,959,375.</w:t>
            </w:r>
          </w:p>
        </w:tc>
      </w:tr>
    </w:tbl>
    <w:p w:rsidR="00B30B90" w:rsidRDefault="006950A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30B90">
        <w:tc>
          <w:tcPr>
            <w:tcW w:w="0" w:type="auto"/>
          </w:tcPr>
          <w:p w:rsidR="00B30B90" w:rsidRDefault="006950A1">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31-03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31 #16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30B90" w:rsidRDefault="00B30B90">
      <w:pPr>
        <w:keepNext/>
        <w:keepLines/>
        <w:rPr>
          <w:sz w:val="2"/>
        </w:rPr>
      </w:pPr>
    </w:p>
    <w:tbl>
      <w:tblPr>
        <w:tblW w:w="5000" w:type="pct"/>
        <w:tblCellMar>
          <w:left w:w="0" w:type="dxa"/>
          <w:right w:w="0" w:type="dxa"/>
        </w:tblCellMar>
        <w:tblLook w:val="04A0"/>
      </w:tblPr>
      <w:tblGrid>
        <w:gridCol w:w="756"/>
        <w:gridCol w:w="10044"/>
      </w:tblGrid>
      <w:tr w:rsidR="00B30B90">
        <w:tc>
          <w:tcPr>
            <w:tcW w:w="350" w:type="pct"/>
          </w:tcPr>
          <w:p w:rsidR="00B30B90" w:rsidRDefault="006950A1">
            <w:pPr>
              <w:keepNext/>
              <w:keepLines/>
            </w:pPr>
            <w:r>
              <w:rPr>
                <w:rFonts w:ascii="Arial Unicode MS" w:eastAsia="Arial Unicode MS" w:hAnsi="Arial Unicode MS" w:cs="Arial Unicode MS"/>
                <w:color w:val="000000"/>
              </w:rPr>
              <w:t>17.</w:t>
            </w:r>
          </w:p>
        </w:tc>
        <w:tc>
          <w:tcPr>
            <w:tcW w:w="4650" w:type="pct"/>
          </w:tcPr>
          <w:p w:rsidR="00B30B90" w:rsidRDefault="006950A1">
            <w:pPr>
              <w:keepNext/>
              <w:keepLines/>
            </w:pPr>
            <w:r>
              <w:rPr>
                <w:rFonts w:ascii="Arial Unicode MS" w:eastAsia="Arial Unicode MS" w:hAnsi="Arial Unicode MS" w:cs="Arial Unicode MS"/>
                <w:color w:val="000000"/>
              </w:rPr>
              <w:t xml:space="preserve">Steel Pony decides to reorganize and assumes the "going concern" value of the firm is a strong and reliable estimate. Management feels that for the </w:t>
            </w:r>
            <w:r>
              <w:rPr>
                <w:rFonts w:ascii="Arial Unicode MS" w:eastAsia="Arial Unicode MS" w:hAnsi="Arial Unicode MS" w:cs="Arial Unicode MS"/>
                <w:color w:val="000000"/>
              </w:rPr>
              <w:t>firm to have a stable financial structure and for any plan to be acceptable to the current senior debtholders the new debt can not represent more than twice equity and be made up of 40% senior debt. Determine the distribution of new securities under the re</w:t>
            </w:r>
            <w:r>
              <w:rPr>
                <w:rFonts w:ascii="Arial Unicode MS" w:eastAsia="Arial Unicode MS" w:hAnsi="Arial Unicode MS" w:cs="Arial Unicode MS"/>
                <w:color w:val="000000"/>
              </w:rPr>
              <w:t>organization. Assuming all creditors are treated according to APR.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B30B90" w:rsidRDefault="006950A1">
            <w:pPr>
              <w:keepNext/>
              <w:keepLines/>
              <w:spacing w:before="319" w:after="319"/>
            </w:pPr>
            <w:r>
              <w:rPr>
                <w:rFonts w:ascii="Arial Unicode MS" w:eastAsia="Arial Unicode MS" w:hAnsi="Arial Unicode MS" w:cs="Arial Unicode MS"/>
                <w:color w:val="000000"/>
              </w:rPr>
              <w:t>New equity 1,666,666.</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New debt made up of 40% senior debt = $1,333,334.</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60% subordinate debt = $2,000,000.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Distribution: Old Senior Debt ≥ $1,333,334 senior debt.</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1,666,666 subordinated</w:t>
            </w:r>
            <w:r>
              <w:rPr>
                <w:rFonts w:ascii="Arial Unicode MS" w:eastAsia="Arial Unicode MS" w:hAnsi="Arial Unicode MS" w:cs="Arial Unicode MS"/>
                <w:color w:val="000000"/>
              </w:rPr>
              <w:t xml:space="preserve"> debt.</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Subordinated debt and current liabilities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As: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Subordinated Debt ≥ (.825) 2,500,000 = $2,062,500 from 687,500.5 sub.debt and 1,374,999.5 equity.</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Current liabilities ≥ (.175) 2,500,000 = $437,500 from 145,833.5 sub. Debt and 291,666.5 equity.</w:t>
            </w:r>
          </w:p>
        </w:tc>
      </w:tr>
    </w:tbl>
    <w:p w:rsidR="00B30B90" w:rsidRDefault="006950A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30B90">
        <w:tc>
          <w:tcPr>
            <w:tcW w:w="0" w:type="auto"/>
          </w:tcPr>
          <w:p w:rsidR="00B30B90" w:rsidRDefault="006950A1">
            <w:pPr>
              <w:keepLines/>
              <w:jc w:val="right"/>
            </w:pPr>
            <w:r>
              <w:rPr>
                <w:rFonts w:ascii="Arial Unicode MS" w:eastAsia="Arial Unicode MS" w:hAnsi="Arial Unicode MS" w:cs="Arial Unicode MS"/>
                <w:i/>
                <w:color w:val="000000"/>
                <w:sz w:val="16"/>
              </w:rPr>
              <w:t>Diffi</w:t>
            </w:r>
            <w:r>
              <w:rPr>
                <w:rFonts w:ascii="Arial Unicode MS" w:eastAsia="Arial Unicode MS" w:hAnsi="Arial Unicode MS" w:cs="Arial Unicode MS"/>
                <w:i/>
                <w:color w:val="000000"/>
                <w:sz w:val="16"/>
              </w:rPr>
              <w:t>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31-03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31 #17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30B90" w:rsidRDefault="006950A1">
      <w:pPr>
        <w:spacing w:before="239" w:after="239"/>
        <w:sectPr w:rsidR="00B30B90">
          <w:pgSz w:w="12240" w:h="15840"/>
          <w:pgMar w:top="720" w:right="720" w:bottom="720" w:left="720" w:gutter="0"/>
        </w:sectPr>
      </w:pPr>
      <w:r>
        <w:rPr>
          <w:rFonts w:ascii="Times,Times New Roman,Times-Rom" w:eastAsia="Times,Times New Roman,Times-Rom" w:hAnsi="Times,Times New Roman,Times-Rom" w:cs="Times,Times New Roman,Times-Rom"/>
          <w:color w:val="000000"/>
          <w:sz w:val="18"/>
        </w:rPr>
        <w:br/>
      </w:r>
    </w:p>
    <w:p w:rsidR="00B30B90" w:rsidRDefault="006950A1">
      <w:pPr>
        <w:spacing w:before="532"/>
        <w:jc w:val="center"/>
      </w:pPr>
      <w:r>
        <w:rPr>
          <w:rFonts w:ascii="Arial Unicode MS" w:eastAsia="Arial Unicode MS" w:hAnsi="Arial Unicode MS" w:cs="Arial Unicode MS"/>
          <w:color w:val="000000"/>
          <w:sz w:val="40"/>
        </w:rPr>
        <w:t xml:space="preserve">31 </w:t>
      </w:r>
      <w:r>
        <w:rPr>
          <w:rFonts w:ascii="Arial Unicode MS" w:eastAsia="Arial Unicode MS" w:hAnsi="Arial Unicode MS" w:cs="Arial Unicode MS"/>
          <w:color w:val="006000"/>
          <w:sz w:val="40"/>
        </w:rPr>
        <w:t>Summary</w:t>
      </w:r>
      <w:r>
        <w:rPr>
          <w:rFonts w:ascii="Times,Times New Roman,Times-Rom" w:eastAsia="Times,Times New Roman,Times-Rom" w:hAnsi="Times,Times New Roman,Times-Rom" w:cs="Times,Times New Roman,Times-Rom"/>
          <w:color w:val="000000"/>
          <w:sz w:val="40"/>
        </w:rPr>
        <w:br/>
      </w:r>
      <w:r>
        <w:rPr>
          <w:rFonts w:ascii="Arial Unicode MS" w:eastAsia="Arial Unicode MS" w:hAnsi="Arial Unicode MS" w:cs="Arial Unicode MS"/>
          <w:color w:val="000000"/>
          <w:sz w:val="40"/>
        </w:rPr>
        <w:t> </w:t>
      </w:r>
    </w:p>
    <w:tbl>
      <w:tblPr>
        <w:tblW w:w="0" w:type="auto"/>
        <w:jc w:val="center"/>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34" w:type="dxa"/>
          <w:left w:w="34" w:type="dxa"/>
          <w:bottom w:w="34" w:type="dxa"/>
          <w:right w:w="34" w:type="dxa"/>
        </w:tblCellMar>
        <w:tblLook w:val="04A0"/>
      </w:tblPr>
      <w:tblGrid>
        <w:gridCol w:w="4916"/>
        <w:gridCol w:w="1229"/>
      </w:tblGrid>
      <w:tr w:rsidR="00B30B90">
        <w:trPr>
          <w:jc w:val="center"/>
        </w:trPr>
        <w:tc>
          <w:tcPr>
            <w:tcW w:w="0" w:type="auto"/>
          </w:tcPr>
          <w:p w:rsidR="00B30B90" w:rsidRDefault="006950A1">
            <w:pPr>
              <w:jc w:val="center"/>
            </w:pPr>
            <w:r>
              <w:rPr>
                <w:rFonts w:ascii="Arial Unicode MS" w:eastAsia="Arial Unicode MS" w:hAnsi="Arial Unicode MS" w:cs="Arial Unicode MS"/>
                <w:i/>
                <w:color w:val="000000"/>
                <w:sz w:val="18"/>
                <w:u w:val="single"/>
              </w:rPr>
              <w:t>Category</w:t>
            </w:r>
          </w:p>
        </w:tc>
        <w:tc>
          <w:tcPr>
            <w:tcW w:w="0" w:type="auto"/>
          </w:tcPr>
          <w:p w:rsidR="00B30B90" w:rsidRDefault="006950A1">
            <w:pPr>
              <w:jc w:val="center"/>
            </w:pPr>
            <w:r>
              <w:rPr>
                <w:rFonts w:ascii="Arial Unicode MS" w:eastAsia="Arial Unicode MS" w:hAnsi="Arial Unicode MS" w:cs="Arial Unicode MS"/>
                <w:i/>
                <w:color w:val="000000"/>
                <w:sz w:val="18"/>
                <w:u w:val="single"/>
              </w:rPr>
              <w:t># of Questions</w:t>
            </w:r>
          </w:p>
        </w:tc>
      </w:tr>
      <w:tr w:rsidR="00B30B90">
        <w:trPr>
          <w:jc w:val="center"/>
        </w:trPr>
        <w:tc>
          <w:tcPr>
            <w:tcW w:w="4000" w:type="pct"/>
          </w:tcPr>
          <w:p w:rsidR="00B30B90" w:rsidRDefault="006950A1">
            <w:r>
              <w:rPr>
                <w:rFonts w:ascii="Arial Unicode MS" w:eastAsia="Arial Unicode MS" w:hAnsi="Arial Unicode MS" w:cs="Arial Unicode MS"/>
                <w:color w:val="000000"/>
                <w:sz w:val="18"/>
              </w:rPr>
              <w:t>Difficulty: Easy</w:t>
            </w:r>
          </w:p>
        </w:tc>
        <w:tc>
          <w:tcPr>
            <w:tcW w:w="1000" w:type="pct"/>
          </w:tcPr>
          <w:p w:rsidR="00B30B90" w:rsidRDefault="006950A1">
            <w:pPr>
              <w:jc w:val="center"/>
            </w:pPr>
            <w:r>
              <w:rPr>
                <w:rFonts w:ascii="Arial Unicode MS" w:eastAsia="Arial Unicode MS" w:hAnsi="Arial Unicode MS" w:cs="Arial Unicode MS"/>
                <w:color w:val="000000"/>
                <w:sz w:val="18"/>
              </w:rPr>
              <w:t>7</w:t>
            </w:r>
          </w:p>
        </w:tc>
      </w:tr>
      <w:tr w:rsidR="00B30B90">
        <w:trPr>
          <w:jc w:val="center"/>
        </w:trPr>
        <w:tc>
          <w:tcPr>
            <w:tcW w:w="4000" w:type="pct"/>
          </w:tcPr>
          <w:p w:rsidR="00B30B90" w:rsidRDefault="006950A1">
            <w:r>
              <w:rPr>
                <w:rFonts w:ascii="Arial Unicode MS" w:eastAsia="Arial Unicode MS" w:hAnsi="Arial Unicode MS" w:cs="Arial Unicode MS"/>
                <w:color w:val="000000"/>
                <w:sz w:val="18"/>
              </w:rPr>
              <w:t>Difficulty: Medium</w:t>
            </w:r>
          </w:p>
        </w:tc>
        <w:tc>
          <w:tcPr>
            <w:tcW w:w="1000" w:type="pct"/>
          </w:tcPr>
          <w:p w:rsidR="00B30B90" w:rsidRDefault="006950A1">
            <w:pPr>
              <w:jc w:val="center"/>
            </w:pPr>
            <w:r>
              <w:rPr>
                <w:rFonts w:ascii="Arial Unicode MS" w:eastAsia="Arial Unicode MS" w:hAnsi="Arial Unicode MS" w:cs="Arial Unicode MS"/>
                <w:color w:val="000000"/>
                <w:sz w:val="18"/>
              </w:rPr>
              <w:t>10</w:t>
            </w:r>
          </w:p>
        </w:tc>
      </w:tr>
      <w:tr w:rsidR="00B30B90">
        <w:trPr>
          <w:jc w:val="center"/>
        </w:trPr>
        <w:tc>
          <w:tcPr>
            <w:tcW w:w="4000" w:type="pct"/>
          </w:tcPr>
          <w:p w:rsidR="00B30B90" w:rsidRDefault="006950A1">
            <w:r>
              <w:rPr>
                <w:rFonts w:ascii="Arial Unicode MS" w:eastAsia="Arial Unicode MS" w:hAnsi="Arial Unicode MS" w:cs="Arial Unicode MS"/>
                <w:color w:val="000000"/>
                <w:sz w:val="18"/>
              </w:rPr>
              <w:t>Learning Objective: 31-01</w:t>
            </w:r>
          </w:p>
        </w:tc>
        <w:tc>
          <w:tcPr>
            <w:tcW w:w="1000" w:type="pct"/>
          </w:tcPr>
          <w:p w:rsidR="00B30B90" w:rsidRDefault="006950A1">
            <w:pPr>
              <w:jc w:val="center"/>
            </w:pPr>
            <w:r>
              <w:rPr>
                <w:rFonts w:ascii="Arial Unicode MS" w:eastAsia="Arial Unicode MS" w:hAnsi="Arial Unicode MS" w:cs="Arial Unicode MS"/>
                <w:color w:val="000000"/>
                <w:sz w:val="18"/>
              </w:rPr>
              <w:t>5</w:t>
            </w:r>
          </w:p>
        </w:tc>
      </w:tr>
      <w:tr w:rsidR="00B30B90">
        <w:trPr>
          <w:jc w:val="center"/>
        </w:trPr>
        <w:tc>
          <w:tcPr>
            <w:tcW w:w="4000" w:type="pct"/>
          </w:tcPr>
          <w:p w:rsidR="00B30B90" w:rsidRDefault="006950A1">
            <w:r>
              <w:rPr>
                <w:rFonts w:ascii="Arial Unicode MS" w:eastAsia="Arial Unicode MS" w:hAnsi="Arial Unicode MS" w:cs="Arial Unicode MS"/>
                <w:color w:val="000000"/>
                <w:sz w:val="18"/>
              </w:rPr>
              <w:t>Learning Objective: 31-02</w:t>
            </w:r>
          </w:p>
        </w:tc>
        <w:tc>
          <w:tcPr>
            <w:tcW w:w="1000" w:type="pct"/>
          </w:tcPr>
          <w:p w:rsidR="00B30B90" w:rsidRDefault="006950A1">
            <w:pPr>
              <w:jc w:val="center"/>
            </w:pPr>
            <w:r>
              <w:rPr>
                <w:rFonts w:ascii="Arial Unicode MS" w:eastAsia="Arial Unicode MS" w:hAnsi="Arial Unicode MS" w:cs="Arial Unicode MS"/>
                <w:color w:val="000000"/>
                <w:sz w:val="18"/>
              </w:rPr>
              <w:t>2</w:t>
            </w:r>
          </w:p>
        </w:tc>
      </w:tr>
      <w:tr w:rsidR="00B30B90">
        <w:trPr>
          <w:jc w:val="center"/>
        </w:trPr>
        <w:tc>
          <w:tcPr>
            <w:tcW w:w="4000" w:type="pct"/>
          </w:tcPr>
          <w:p w:rsidR="00B30B90" w:rsidRDefault="006950A1">
            <w:r>
              <w:rPr>
                <w:rFonts w:ascii="Arial Unicode MS" w:eastAsia="Arial Unicode MS" w:hAnsi="Arial Unicode MS" w:cs="Arial Unicode MS"/>
                <w:color w:val="000000"/>
                <w:sz w:val="18"/>
              </w:rPr>
              <w:t>Learning Objective: 31-03</w:t>
            </w:r>
          </w:p>
        </w:tc>
        <w:tc>
          <w:tcPr>
            <w:tcW w:w="1000" w:type="pct"/>
          </w:tcPr>
          <w:p w:rsidR="00B30B90" w:rsidRDefault="006950A1">
            <w:pPr>
              <w:jc w:val="center"/>
            </w:pPr>
            <w:r>
              <w:rPr>
                <w:rFonts w:ascii="Arial Unicode MS" w:eastAsia="Arial Unicode MS" w:hAnsi="Arial Unicode MS" w:cs="Arial Unicode MS"/>
                <w:color w:val="000000"/>
                <w:sz w:val="18"/>
              </w:rPr>
              <w:t>10</w:t>
            </w:r>
          </w:p>
        </w:tc>
      </w:tr>
      <w:tr w:rsidR="00B30B90">
        <w:trPr>
          <w:jc w:val="center"/>
        </w:trPr>
        <w:tc>
          <w:tcPr>
            <w:tcW w:w="4000" w:type="pct"/>
          </w:tcPr>
          <w:p w:rsidR="00B30B90" w:rsidRDefault="006950A1">
            <w:r>
              <w:rPr>
                <w:rFonts w:ascii="Arial Unicode MS" w:eastAsia="Arial Unicode MS" w:hAnsi="Arial Unicode MS" w:cs="Arial Unicode MS"/>
                <w:color w:val="000000"/>
                <w:sz w:val="18"/>
              </w:rPr>
              <w:t>Ross - Chapter 31</w:t>
            </w:r>
          </w:p>
        </w:tc>
        <w:tc>
          <w:tcPr>
            <w:tcW w:w="1000" w:type="pct"/>
          </w:tcPr>
          <w:p w:rsidR="00B30B90" w:rsidRDefault="006950A1">
            <w:pPr>
              <w:jc w:val="center"/>
            </w:pPr>
            <w:r>
              <w:rPr>
                <w:rFonts w:ascii="Arial Unicode MS" w:eastAsia="Arial Unicode MS" w:hAnsi="Arial Unicode MS" w:cs="Arial Unicode MS"/>
                <w:color w:val="000000"/>
                <w:sz w:val="18"/>
              </w:rPr>
              <w:t>20</w:t>
            </w:r>
          </w:p>
        </w:tc>
      </w:tr>
    </w:tbl>
    <w:p w:rsidR="00000000" w:rsidRDefault="006950A1"/>
    <w:sectPr w:rsidR="00000000" w:rsidSect="00B30B90">
      <w:pgSz w:w="12240" w:h="15840"/>
      <w:pgMar w:top="720" w:right="720" w:bottom="720" w:left="72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altName w:val="·s2Ó©úÅé"/>
    <w:panose1 w:val="02020603050405020304"/>
    <w:charset w:val="00"/>
    <w:family w:val="auto"/>
    <w:pitch w:val="variable"/>
    <w:sig w:usb0="00000003" w:usb1="00000000" w:usb2="00000000" w:usb3="00000000" w:csb0="00000001" w:csb1="00000000"/>
  </w:font>
  <w:font w:name="Arial Unicode MS">
    <w:panose1 w:val="020B0604020202020204"/>
    <w:charset w:val="00"/>
    <w:family w:val="auto"/>
    <w:pitch w:val="variable"/>
    <w:sig w:usb0="00000003" w:usb1="00000000" w:usb2="00000000" w:usb3="00000000" w:csb0="00000001" w:csb1="00000000"/>
  </w:font>
  <w:font w:name="Times,Times New Roman,Times-Rom">
    <w:altName w:val="Cambria"/>
    <w:panose1 w:val="00000000000000000000"/>
    <w:charset w:val="4D"/>
    <w:family w:val="roman"/>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removeDateAndTime/>
  <w:doNotTrackMoves/>
  <w:defaultTabStop w:val="720"/>
  <w:characterSpacingControl w:val="doNotCompress"/>
  <w:compat>
    <w:useFELayout/>
  </w:compat>
  <w:rsids>
    <w:rsidRoot w:val="00B30B90"/>
    <w:rsid w:val="006950A1"/>
    <w:rsid w:val="00B30B90"/>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image" Target="media/image1.png"/><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2192</Words>
  <Characters>12497</Characters>
  <Application>Microsoft Macintosh Word</Application>
  <DocSecurity>0</DocSecurity>
  <Lines>104</Lines>
  <Paragraphs>24</Paragraphs>
  <ScaleCrop>false</ScaleCrop>
  <LinksUpToDate>false</LinksUpToDate>
  <CharactersWithSpaces>15347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Alain Dubois</cp:lastModifiedBy>
  <cp:revision>2</cp:revision>
  <dcterms:created xsi:type="dcterms:W3CDTF">2013-10-14T06:31:00Z</dcterms:created>
  <dcterms:modified xsi:type="dcterms:W3CDTF">2013-10-14T06:31:00Z</dcterms:modified>
</cp:coreProperties>
</file>